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C7D" w:rsidRPr="00871B56" w:rsidRDefault="00DE7C7D" w:rsidP="00C00D33">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DE7C7D" w:rsidRPr="009F7D41" w:rsidRDefault="00DE7C7D" w:rsidP="00C00D33">
      <w:pPr>
        <w:autoSpaceDE w:val="0"/>
        <w:autoSpaceDN w:val="0"/>
        <w:adjustRightInd w:val="0"/>
        <w:spacing w:after="0" w:line="240" w:lineRule="auto"/>
        <w:jc w:val="center"/>
        <w:outlineLvl w:val="1"/>
        <w:rPr>
          <w:rFonts w:ascii="Times New Roman" w:hAnsi="Times New Roman" w:cs="Times New Roman"/>
          <w:b/>
          <w:bCs/>
          <w:sz w:val="16"/>
          <w:szCs w:val="16"/>
        </w:rPr>
      </w:pPr>
    </w:p>
    <w:p w:rsidR="00DE7C7D" w:rsidRPr="00D403E9" w:rsidRDefault="00DE7C7D" w:rsidP="00C00D33">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0817F5">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C00D33">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C00D33">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C00D3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DE7C7D" w:rsidRPr="00555955" w:rsidRDefault="00DE7C7D" w:rsidP="00C00D33">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sidRPr="00555955">
        <w:rPr>
          <w:rFonts w:ascii="Times New Roman" w:hAnsi="Times New Roman" w:cs="Times New Roman"/>
          <w:b/>
          <w:bCs/>
          <w:sz w:val="24"/>
          <w:szCs w:val="24"/>
        </w:rPr>
        <w:t>1</w:t>
      </w:r>
      <w:r>
        <w:rPr>
          <w:rFonts w:ascii="Times New Roman" w:hAnsi="Times New Roman" w:cs="Times New Roman"/>
          <w:b/>
          <w:bCs/>
          <w:sz w:val="24"/>
          <w:szCs w:val="24"/>
        </w:rPr>
        <w:t xml:space="preserve">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DE7C7D" w:rsidRPr="00DC1F29">
        <w:tc>
          <w:tcPr>
            <w:tcW w:w="425" w:type="dxa"/>
            <w:vAlign w:val="center"/>
          </w:tcPr>
          <w:p w:rsidR="00DE7C7D" w:rsidRPr="00DC1F29" w:rsidRDefault="00DE7C7D" w:rsidP="002834D7">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DE7C7D" w:rsidRPr="00DC1F29" w:rsidRDefault="00DE7C7D" w:rsidP="002834D7">
            <w:pPr>
              <w:spacing w:after="0" w:line="240" w:lineRule="auto"/>
              <w:ind w:right="-170"/>
              <w:jc w:val="center"/>
              <w:rPr>
                <w:rFonts w:ascii="Times New Roman" w:hAnsi="Times New Roman" w:cs="Times New Roman"/>
                <w:sz w:val="24"/>
                <w:szCs w:val="24"/>
              </w:rPr>
            </w:pPr>
          </w:p>
          <w:p w:rsidR="00DE7C7D" w:rsidRPr="00DC1F29" w:rsidRDefault="00DE7C7D" w:rsidP="002834D7">
            <w:pPr>
              <w:spacing w:after="0" w:line="240" w:lineRule="auto"/>
              <w:jc w:val="center"/>
              <w:rPr>
                <w:rFonts w:ascii="Times New Roman" w:hAnsi="Times New Roman" w:cs="Times New Roman"/>
                <w:sz w:val="24"/>
                <w:szCs w:val="24"/>
              </w:rPr>
            </w:pPr>
          </w:p>
          <w:p w:rsidR="00DE7C7D" w:rsidRPr="00DC1F29" w:rsidRDefault="00DE7C7D" w:rsidP="002834D7">
            <w:pPr>
              <w:spacing w:after="0" w:line="240" w:lineRule="auto"/>
              <w:jc w:val="center"/>
              <w:rPr>
                <w:rFonts w:ascii="Times New Roman" w:hAnsi="Times New Roman" w:cs="Times New Roman"/>
                <w:sz w:val="24"/>
                <w:szCs w:val="24"/>
              </w:rPr>
            </w:pPr>
          </w:p>
          <w:p w:rsidR="00DE7C7D" w:rsidRPr="00DC1F29" w:rsidRDefault="00DE7C7D" w:rsidP="002834D7">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DE7C7D" w:rsidRPr="00DC1F29" w:rsidRDefault="00DE7C7D" w:rsidP="002834D7">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DE7C7D" w:rsidRPr="00DC1F29" w:rsidRDefault="00DE7C7D" w:rsidP="002834D7">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DE7C7D" w:rsidRPr="00DC1F29" w:rsidRDefault="00DE7C7D" w:rsidP="002834D7">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DE7C7D" w:rsidRPr="00DC1F29" w:rsidRDefault="00DE7C7D" w:rsidP="002834D7">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DE7C7D" w:rsidRPr="00DC1F29">
        <w:tc>
          <w:tcPr>
            <w:tcW w:w="425" w:type="dxa"/>
            <w:vAlign w:val="center"/>
          </w:tcPr>
          <w:p w:rsidR="00DE7C7D" w:rsidRPr="00DC1F29" w:rsidRDefault="00DE7C7D" w:rsidP="002834D7">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DE7C7D" w:rsidRPr="00CE4627" w:rsidRDefault="00DE7C7D" w:rsidP="00D260AA">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D260AA">
            <w:pPr>
              <w:spacing w:after="0" w:line="240" w:lineRule="auto"/>
              <w:rPr>
                <w:rFonts w:ascii="Times New Roman" w:hAnsi="Times New Roman" w:cs="Times New Roman"/>
              </w:rPr>
            </w:pPr>
          </w:p>
        </w:tc>
        <w:tc>
          <w:tcPr>
            <w:tcW w:w="2340" w:type="dxa"/>
            <w:vAlign w:val="center"/>
          </w:tcPr>
          <w:p w:rsidR="00DE7C7D" w:rsidRPr="00CE4627" w:rsidRDefault="00DE7C7D" w:rsidP="00D260AA">
            <w:pPr>
              <w:spacing w:after="0" w:line="240" w:lineRule="auto"/>
              <w:ind w:right="-108"/>
              <w:rPr>
                <w:rFonts w:ascii="Times New Roman" w:hAnsi="Times New Roman" w:cs="Times New Roman"/>
              </w:rPr>
            </w:pPr>
          </w:p>
        </w:tc>
        <w:tc>
          <w:tcPr>
            <w:tcW w:w="2160" w:type="dxa"/>
            <w:vAlign w:val="center"/>
          </w:tcPr>
          <w:p w:rsidR="00DE7C7D" w:rsidRPr="00CE4627" w:rsidRDefault="00DE7C7D" w:rsidP="00D260AA">
            <w:pPr>
              <w:spacing w:after="0" w:line="240" w:lineRule="auto"/>
              <w:rPr>
                <w:rFonts w:ascii="Times New Roman" w:hAnsi="Times New Roman" w:cs="Times New Roman"/>
              </w:rPr>
            </w:pPr>
          </w:p>
        </w:tc>
        <w:tc>
          <w:tcPr>
            <w:tcW w:w="3420" w:type="dxa"/>
            <w:vAlign w:val="center"/>
          </w:tcPr>
          <w:p w:rsidR="00DE7C7D" w:rsidRPr="00CE4627" w:rsidRDefault="00DE7C7D" w:rsidP="00875350">
            <w:pPr>
              <w:spacing w:after="0" w:line="240" w:lineRule="auto"/>
              <w:ind w:left="33" w:right="-109"/>
              <w:rPr>
                <w:rFonts w:ascii="Times New Roman" w:hAnsi="Times New Roman" w:cs="Times New Roman"/>
              </w:rPr>
            </w:pPr>
          </w:p>
        </w:tc>
      </w:tr>
      <w:tr w:rsidR="00DE7C7D" w:rsidRPr="00DC1F29">
        <w:tc>
          <w:tcPr>
            <w:tcW w:w="425" w:type="dxa"/>
            <w:vAlign w:val="center"/>
          </w:tcPr>
          <w:p w:rsidR="00DE7C7D" w:rsidRPr="00DC1F29" w:rsidRDefault="00DE7C7D" w:rsidP="002834D7">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DE7C7D" w:rsidRPr="00CE4627" w:rsidRDefault="00DE7C7D" w:rsidP="0003274F">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03274F">
            <w:pPr>
              <w:spacing w:after="0" w:line="240" w:lineRule="auto"/>
              <w:rPr>
                <w:rFonts w:ascii="Times New Roman" w:hAnsi="Times New Roman" w:cs="Times New Roman"/>
              </w:rPr>
            </w:pPr>
          </w:p>
        </w:tc>
        <w:tc>
          <w:tcPr>
            <w:tcW w:w="2340" w:type="dxa"/>
            <w:vAlign w:val="center"/>
          </w:tcPr>
          <w:p w:rsidR="00DE7C7D" w:rsidRPr="00CE4627" w:rsidRDefault="00DE7C7D" w:rsidP="0003274F">
            <w:pPr>
              <w:spacing w:after="0" w:line="240" w:lineRule="auto"/>
              <w:ind w:right="-108"/>
              <w:rPr>
                <w:rFonts w:ascii="Times New Roman" w:hAnsi="Times New Roman" w:cs="Times New Roman"/>
              </w:rPr>
            </w:pPr>
          </w:p>
        </w:tc>
        <w:tc>
          <w:tcPr>
            <w:tcW w:w="2160" w:type="dxa"/>
            <w:vAlign w:val="center"/>
          </w:tcPr>
          <w:p w:rsidR="00DE7C7D" w:rsidRPr="00CE4627" w:rsidRDefault="00DE7C7D" w:rsidP="0003274F">
            <w:pPr>
              <w:spacing w:after="0" w:line="240" w:lineRule="auto"/>
              <w:rPr>
                <w:rFonts w:ascii="Times New Roman" w:hAnsi="Times New Roman" w:cs="Times New Roman"/>
              </w:rPr>
            </w:pPr>
          </w:p>
        </w:tc>
        <w:tc>
          <w:tcPr>
            <w:tcW w:w="3420" w:type="dxa"/>
            <w:vAlign w:val="center"/>
          </w:tcPr>
          <w:p w:rsidR="00DE7C7D" w:rsidRPr="00CE4627" w:rsidRDefault="00DE7C7D" w:rsidP="00875350">
            <w:pPr>
              <w:spacing w:after="0" w:line="240" w:lineRule="auto"/>
              <w:ind w:right="-109"/>
              <w:rPr>
                <w:rFonts w:ascii="Times New Roman" w:hAnsi="Times New Roman" w:cs="Times New Roman"/>
              </w:rPr>
            </w:pPr>
          </w:p>
        </w:tc>
      </w:tr>
      <w:tr w:rsidR="00DE7C7D" w:rsidRPr="00DC1F29">
        <w:tc>
          <w:tcPr>
            <w:tcW w:w="425" w:type="dxa"/>
            <w:vAlign w:val="center"/>
          </w:tcPr>
          <w:p w:rsidR="00DE7C7D" w:rsidRPr="00DC1F29" w:rsidRDefault="00DE7C7D" w:rsidP="002834D7">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DE7C7D" w:rsidRPr="00CE4627" w:rsidRDefault="00DE7C7D" w:rsidP="0003274F">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03274F">
            <w:pPr>
              <w:spacing w:after="0" w:line="240" w:lineRule="auto"/>
              <w:rPr>
                <w:rFonts w:ascii="Times New Roman" w:hAnsi="Times New Roman" w:cs="Times New Roman"/>
              </w:rPr>
            </w:pPr>
          </w:p>
        </w:tc>
        <w:tc>
          <w:tcPr>
            <w:tcW w:w="2340" w:type="dxa"/>
            <w:vAlign w:val="center"/>
          </w:tcPr>
          <w:p w:rsidR="00DE7C7D" w:rsidRPr="00CE4627" w:rsidRDefault="00DE7C7D" w:rsidP="0003274F">
            <w:pPr>
              <w:spacing w:after="0" w:line="240" w:lineRule="auto"/>
              <w:ind w:right="-108"/>
              <w:rPr>
                <w:rFonts w:ascii="Times New Roman" w:hAnsi="Times New Roman" w:cs="Times New Roman"/>
              </w:rPr>
            </w:pPr>
          </w:p>
        </w:tc>
        <w:tc>
          <w:tcPr>
            <w:tcW w:w="2160" w:type="dxa"/>
            <w:vAlign w:val="center"/>
          </w:tcPr>
          <w:p w:rsidR="00DE7C7D" w:rsidRPr="00CE4627" w:rsidRDefault="00DE7C7D" w:rsidP="0003274F">
            <w:pPr>
              <w:spacing w:after="0" w:line="240" w:lineRule="auto"/>
              <w:rPr>
                <w:rFonts w:ascii="Times New Roman" w:hAnsi="Times New Roman" w:cs="Times New Roman"/>
              </w:rPr>
            </w:pPr>
          </w:p>
        </w:tc>
        <w:tc>
          <w:tcPr>
            <w:tcW w:w="3420" w:type="dxa"/>
            <w:vAlign w:val="center"/>
          </w:tcPr>
          <w:p w:rsidR="00DE7C7D" w:rsidRPr="00CE4627" w:rsidRDefault="00DE7C7D" w:rsidP="00875350">
            <w:pPr>
              <w:spacing w:after="0" w:line="240" w:lineRule="auto"/>
              <w:ind w:right="-109" w:firstLine="33"/>
              <w:rPr>
                <w:rFonts w:ascii="Times New Roman" w:hAnsi="Times New Roman" w:cs="Times New Roman"/>
              </w:rPr>
            </w:pPr>
          </w:p>
        </w:tc>
      </w:tr>
    </w:tbl>
    <w:p w:rsidR="00DE7C7D" w:rsidRDefault="00DE7C7D">
      <w:pPr>
        <w:rPr>
          <w:lang w:val="en-US"/>
        </w:rPr>
      </w:pPr>
      <w:r>
        <w:t xml:space="preserve">                                                                                                                      </w:t>
      </w:r>
    </w:p>
    <w:p w:rsidR="00DE7C7D" w:rsidRPr="00D403E9"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EE6802">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575C05">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575C05">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1.</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sidRPr="0053076E">
        <w:rPr>
          <w:rFonts w:ascii="Times New Roman" w:hAnsi="Times New Roman" w:cs="Times New Roman"/>
          <w:b/>
          <w:bCs/>
          <w:sz w:val="24"/>
          <w:szCs w:val="24"/>
        </w:rPr>
        <w:t>Об объеме недопоставленной в результате аварийных отключений электрической энергии:</w:t>
      </w:r>
    </w:p>
    <w:p w:rsidR="00DE7C7D" w:rsidRPr="00555955" w:rsidRDefault="00DE7C7D" w:rsidP="00575C05">
      <w:pPr>
        <w:pStyle w:val="ListParagraph"/>
        <w:spacing w:line="240" w:lineRule="auto"/>
        <w:rPr>
          <w:rFonts w:ascii="Times New Roman" w:hAnsi="Times New Roman" w:cs="Times New Roman"/>
          <w:sz w:val="24"/>
          <w:szCs w:val="24"/>
        </w:rPr>
      </w:pPr>
      <w:r w:rsidRPr="009F7D41">
        <w:rPr>
          <w:rFonts w:ascii="Times New Roman" w:hAnsi="Times New Roman" w:cs="Times New Roman"/>
          <w:b/>
          <w:bCs/>
          <w:sz w:val="24"/>
          <w:szCs w:val="24"/>
        </w:rPr>
        <w:t xml:space="preserve">За </w:t>
      </w:r>
      <w:r>
        <w:rPr>
          <w:rFonts w:ascii="Times New Roman" w:hAnsi="Times New Roman" w:cs="Times New Roman"/>
          <w:b/>
          <w:bCs/>
          <w:sz w:val="24"/>
          <w:szCs w:val="24"/>
        </w:rPr>
        <w:t>2 квартал 2016</w:t>
      </w:r>
      <w:r w:rsidRPr="009F7D41">
        <w:rPr>
          <w:rFonts w:ascii="Times New Roman" w:hAnsi="Times New Roman" w:cs="Times New Roman"/>
          <w:b/>
          <w:bCs/>
          <w:sz w:val="24"/>
          <w:szCs w:val="24"/>
        </w:rPr>
        <w:t xml:space="preserve"> года</w:t>
      </w:r>
      <w:r w:rsidRPr="009F7D41">
        <w:rPr>
          <w:rFonts w:ascii="Times New Roman" w:hAnsi="Times New Roman" w:cs="Times New Roman"/>
          <w:sz w:val="24"/>
          <w:szCs w:val="24"/>
        </w:rPr>
        <w:t xml:space="preserve"> в результате аварийных отключений перерыв </w:t>
      </w:r>
      <w:r>
        <w:rPr>
          <w:rFonts w:ascii="Times New Roman" w:hAnsi="Times New Roman" w:cs="Times New Roman"/>
          <w:sz w:val="24"/>
          <w:szCs w:val="24"/>
        </w:rPr>
        <w:t xml:space="preserve">в </w:t>
      </w:r>
      <w:r w:rsidRPr="009F7D41">
        <w:rPr>
          <w:rFonts w:ascii="Times New Roman" w:hAnsi="Times New Roman" w:cs="Times New Roman"/>
          <w:sz w:val="24"/>
          <w:szCs w:val="24"/>
        </w:rPr>
        <w:t>электроснабжени</w:t>
      </w:r>
      <w:r>
        <w:rPr>
          <w:rFonts w:ascii="Times New Roman" w:hAnsi="Times New Roman" w:cs="Times New Roman"/>
          <w:sz w:val="24"/>
          <w:szCs w:val="24"/>
        </w:rPr>
        <w:t>и</w:t>
      </w:r>
      <w:r w:rsidRPr="009F7D41">
        <w:rPr>
          <w:rFonts w:ascii="Times New Roman" w:hAnsi="Times New Roman" w:cs="Times New Roman"/>
          <w:sz w:val="24"/>
          <w:szCs w:val="24"/>
        </w:rPr>
        <w:t xml:space="preserve"> потребител</w:t>
      </w:r>
      <w:r>
        <w:rPr>
          <w:rFonts w:ascii="Times New Roman" w:hAnsi="Times New Roman" w:cs="Times New Roman"/>
          <w:sz w:val="24"/>
          <w:szCs w:val="24"/>
        </w:rPr>
        <w:t>ей</w:t>
      </w:r>
      <w:r w:rsidRPr="009F7D4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FF0000"/>
          <w:sz w:val="24"/>
          <w:szCs w:val="24"/>
          <w:u w:val="single"/>
        </w:rPr>
        <w:t>не было, объём недоотпуска электроэнергии составил 0 кВт*ч/квартал</w:t>
      </w:r>
    </w:p>
    <w:tbl>
      <w:tblPr>
        <w:tblW w:w="159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985"/>
        <w:gridCol w:w="5590"/>
        <w:gridCol w:w="2340"/>
        <w:gridCol w:w="2160"/>
        <w:gridCol w:w="3420"/>
      </w:tblGrid>
      <w:tr w:rsidR="00DE7C7D" w:rsidRPr="00DC1F29" w:rsidTr="0083333B">
        <w:tc>
          <w:tcPr>
            <w:tcW w:w="425" w:type="dxa"/>
            <w:vAlign w:val="center"/>
          </w:tcPr>
          <w:p w:rsidR="00DE7C7D" w:rsidRPr="00DC1F29" w:rsidRDefault="00DE7C7D" w:rsidP="0083333B">
            <w:pPr>
              <w:spacing w:after="0" w:line="240" w:lineRule="auto"/>
              <w:ind w:left="-108" w:right="-108"/>
              <w:jc w:val="center"/>
              <w:rPr>
                <w:rFonts w:ascii="Times New Roman" w:hAnsi="Times New Roman" w:cs="Times New Roman"/>
                <w:sz w:val="24"/>
                <w:szCs w:val="24"/>
              </w:rPr>
            </w:pPr>
            <w:r w:rsidRPr="00DC1F29">
              <w:rPr>
                <w:rFonts w:ascii="Times New Roman" w:hAnsi="Times New Roman" w:cs="Times New Roman"/>
                <w:sz w:val="24"/>
                <w:szCs w:val="24"/>
              </w:rPr>
              <w:t>№ п/п</w:t>
            </w:r>
          </w:p>
        </w:tc>
        <w:tc>
          <w:tcPr>
            <w:tcW w:w="1985" w:type="dxa"/>
            <w:vAlign w:val="center"/>
          </w:tcPr>
          <w:p w:rsidR="00DE7C7D" w:rsidRPr="00DC1F29" w:rsidRDefault="00DE7C7D" w:rsidP="0083333B">
            <w:pPr>
              <w:spacing w:after="0" w:line="240" w:lineRule="auto"/>
              <w:ind w:right="-170"/>
              <w:jc w:val="center"/>
              <w:rPr>
                <w:rFonts w:ascii="Times New Roman" w:hAnsi="Times New Roman" w:cs="Times New Roman"/>
                <w:sz w:val="24"/>
                <w:szCs w:val="24"/>
              </w:rPr>
            </w:pPr>
          </w:p>
          <w:p w:rsidR="00DE7C7D" w:rsidRPr="00DC1F29" w:rsidRDefault="00DE7C7D" w:rsidP="0083333B">
            <w:pPr>
              <w:spacing w:after="0" w:line="240" w:lineRule="auto"/>
              <w:jc w:val="center"/>
              <w:rPr>
                <w:rFonts w:ascii="Times New Roman" w:hAnsi="Times New Roman" w:cs="Times New Roman"/>
                <w:sz w:val="24"/>
                <w:szCs w:val="24"/>
              </w:rPr>
            </w:pPr>
          </w:p>
          <w:p w:rsidR="00DE7C7D" w:rsidRPr="00DC1F29" w:rsidRDefault="00DE7C7D" w:rsidP="0083333B">
            <w:pPr>
              <w:spacing w:after="0" w:line="240" w:lineRule="auto"/>
              <w:jc w:val="center"/>
              <w:rPr>
                <w:rFonts w:ascii="Times New Roman" w:hAnsi="Times New Roman" w:cs="Times New Roman"/>
                <w:sz w:val="24"/>
                <w:szCs w:val="24"/>
              </w:rPr>
            </w:pPr>
          </w:p>
          <w:p w:rsidR="00DE7C7D" w:rsidRPr="00DC1F29" w:rsidRDefault="00DE7C7D" w:rsidP="0083333B">
            <w:pPr>
              <w:spacing w:after="0" w:line="240" w:lineRule="auto"/>
              <w:ind w:left="-108" w:right="-109"/>
              <w:jc w:val="center"/>
              <w:rPr>
                <w:rFonts w:ascii="Times New Roman" w:hAnsi="Times New Roman" w:cs="Times New Roman"/>
                <w:sz w:val="24"/>
                <w:szCs w:val="24"/>
              </w:rPr>
            </w:pPr>
            <w:r w:rsidRPr="00DC1F29">
              <w:rPr>
                <w:rFonts w:ascii="Times New Roman" w:hAnsi="Times New Roman" w:cs="Times New Roman"/>
                <w:sz w:val="24"/>
                <w:szCs w:val="24"/>
              </w:rPr>
              <w:t>Дата</w:t>
            </w:r>
          </w:p>
        </w:tc>
        <w:tc>
          <w:tcPr>
            <w:tcW w:w="5590" w:type="dxa"/>
            <w:vAlign w:val="center"/>
          </w:tcPr>
          <w:p w:rsidR="00DE7C7D" w:rsidRPr="00DC1F29" w:rsidRDefault="00DE7C7D" w:rsidP="0083333B">
            <w:pPr>
              <w:spacing w:after="0" w:line="240" w:lineRule="auto"/>
              <w:ind w:right="-108"/>
              <w:jc w:val="center"/>
              <w:rPr>
                <w:rFonts w:ascii="Times New Roman" w:hAnsi="Times New Roman" w:cs="Times New Roman"/>
                <w:sz w:val="20"/>
                <w:szCs w:val="20"/>
              </w:rPr>
            </w:pPr>
            <w:r w:rsidRPr="00DC1F29">
              <w:rPr>
                <w:rFonts w:ascii="Times New Roman" w:hAnsi="Times New Roman" w:cs="Times New Roman"/>
                <w:sz w:val="20"/>
                <w:szCs w:val="20"/>
              </w:rPr>
              <w:t>Наименование электросетевого объекта организации, на котором произошло технологическое нарушение, описание технологического нарушения</w:t>
            </w:r>
          </w:p>
        </w:tc>
        <w:tc>
          <w:tcPr>
            <w:tcW w:w="2340" w:type="dxa"/>
            <w:vAlign w:val="center"/>
          </w:tcPr>
          <w:p w:rsidR="00DE7C7D" w:rsidRPr="00DC1F29" w:rsidRDefault="00DE7C7D" w:rsidP="0083333B">
            <w:pPr>
              <w:spacing w:after="0" w:line="240" w:lineRule="auto"/>
              <w:jc w:val="center"/>
              <w:rPr>
                <w:rFonts w:ascii="Times New Roman" w:hAnsi="Times New Roman" w:cs="Times New Roman"/>
                <w:sz w:val="20"/>
                <w:szCs w:val="20"/>
              </w:rPr>
            </w:pPr>
            <w:r w:rsidRPr="00DC1F29">
              <w:rPr>
                <w:rFonts w:ascii="Times New Roman" w:hAnsi="Times New Roman" w:cs="Times New Roman"/>
                <w:sz w:val="20"/>
                <w:szCs w:val="20"/>
              </w:rPr>
              <w:t>Причина возникновения технологического нарушения</w:t>
            </w:r>
          </w:p>
        </w:tc>
        <w:tc>
          <w:tcPr>
            <w:tcW w:w="2160" w:type="dxa"/>
            <w:vAlign w:val="center"/>
          </w:tcPr>
          <w:p w:rsidR="00DE7C7D" w:rsidRPr="00DC1F29" w:rsidRDefault="00DE7C7D" w:rsidP="0083333B">
            <w:pPr>
              <w:spacing w:after="0" w:line="240" w:lineRule="auto"/>
              <w:ind w:left="-108"/>
              <w:jc w:val="center"/>
              <w:rPr>
                <w:rFonts w:ascii="Times New Roman" w:hAnsi="Times New Roman" w:cs="Times New Roman"/>
                <w:sz w:val="20"/>
                <w:szCs w:val="20"/>
              </w:rPr>
            </w:pPr>
            <w:r w:rsidRPr="00DC1F29">
              <w:rPr>
                <w:rFonts w:ascii="Times New Roman" w:hAnsi="Times New Roman" w:cs="Times New Roman"/>
                <w:sz w:val="20"/>
                <w:szCs w:val="20"/>
              </w:rPr>
              <w:t>Продолжительность технологического нарушения</w:t>
            </w:r>
          </w:p>
        </w:tc>
        <w:tc>
          <w:tcPr>
            <w:tcW w:w="3420" w:type="dxa"/>
            <w:vAlign w:val="center"/>
          </w:tcPr>
          <w:p w:rsidR="00DE7C7D" w:rsidRPr="00DC1F29" w:rsidRDefault="00DE7C7D" w:rsidP="0083333B">
            <w:pPr>
              <w:spacing w:after="0" w:line="240" w:lineRule="auto"/>
              <w:ind w:left="-106" w:right="-109"/>
              <w:jc w:val="center"/>
              <w:rPr>
                <w:rFonts w:ascii="Times New Roman" w:hAnsi="Times New Roman" w:cs="Times New Roman"/>
                <w:sz w:val="20"/>
                <w:szCs w:val="20"/>
              </w:rPr>
            </w:pPr>
            <w:r w:rsidRPr="00DC1F29">
              <w:rPr>
                <w:rFonts w:ascii="Times New Roman" w:hAnsi="Times New Roman" w:cs="Times New Roman"/>
                <w:sz w:val="20"/>
                <w:szCs w:val="20"/>
              </w:rPr>
              <w:t>Перечень точек присоединения сторонних потребителей</w:t>
            </w:r>
            <w:r w:rsidRPr="00B36CE3">
              <w:rPr>
                <w:rFonts w:ascii="Times New Roman" w:hAnsi="Times New Roman" w:cs="Times New Roman"/>
                <w:sz w:val="20"/>
                <w:szCs w:val="20"/>
              </w:rPr>
              <w:t xml:space="preserve"> </w:t>
            </w:r>
            <w:r w:rsidRPr="00DC1F29">
              <w:rPr>
                <w:rFonts w:ascii="Times New Roman" w:hAnsi="Times New Roman" w:cs="Times New Roman"/>
                <w:sz w:val="20"/>
                <w:szCs w:val="20"/>
              </w:rPr>
              <w:t>в которых было нарушено энергоснабжение в связи с технологическим нарушением</w:t>
            </w:r>
          </w:p>
        </w:tc>
      </w:tr>
      <w:tr w:rsidR="00DE7C7D" w:rsidRPr="00DC1F29" w:rsidTr="0083333B">
        <w:tc>
          <w:tcPr>
            <w:tcW w:w="425" w:type="dxa"/>
            <w:vAlign w:val="center"/>
          </w:tcPr>
          <w:p w:rsidR="00DE7C7D" w:rsidRPr="00DC1F29" w:rsidRDefault="00DE7C7D" w:rsidP="0083333B">
            <w:pPr>
              <w:spacing w:after="0" w:line="240" w:lineRule="auto"/>
              <w:jc w:val="center"/>
              <w:rPr>
                <w:rFonts w:ascii="Times New Roman" w:hAnsi="Times New Roman" w:cs="Times New Roman"/>
              </w:rPr>
            </w:pPr>
            <w:r w:rsidRPr="00DC1F29">
              <w:rPr>
                <w:rFonts w:ascii="Times New Roman" w:hAnsi="Times New Roman" w:cs="Times New Roman"/>
              </w:rPr>
              <w:t>1.</w:t>
            </w:r>
          </w:p>
        </w:tc>
        <w:tc>
          <w:tcPr>
            <w:tcW w:w="1985" w:type="dxa"/>
            <w:vAlign w:val="center"/>
          </w:tcPr>
          <w:p w:rsidR="00DE7C7D" w:rsidRPr="00CE4627" w:rsidRDefault="00DE7C7D" w:rsidP="0083333B">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83333B">
            <w:pPr>
              <w:spacing w:after="0" w:line="240" w:lineRule="auto"/>
              <w:rPr>
                <w:rFonts w:ascii="Times New Roman" w:hAnsi="Times New Roman" w:cs="Times New Roman"/>
              </w:rPr>
            </w:pPr>
          </w:p>
        </w:tc>
        <w:tc>
          <w:tcPr>
            <w:tcW w:w="2340" w:type="dxa"/>
            <w:vAlign w:val="center"/>
          </w:tcPr>
          <w:p w:rsidR="00DE7C7D" w:rsidRPr="00CE4627" w:rsidRDefault="00DE7C7D" w:rsidP="0083333B">
            <w:pPr>
              <w:spacing w:after="0" w:line="240" w:lineRule="auto"/>
              <w:ind w:right="-108"/>
              <w:rPr>
                <w:rFonts w:ascii="Times New Roman" w:hAnsi="Times New Roman" w:cs="Times New Roman"/>
              </w:rPr>
            </w:pPr>
          </w:p>
        </w:tc>
        <w:tc>
          <w:tcPr>
            <w:tcW w:w="2160" w:type="dxa"/>
            <w:vAlign w:val="center"/>
          </w:tcPr>
          <w:p w:rsidR="00DE7C7D" w:rsidRPr="00CE4627" w:rsidRDefault="00DE7C7D" w:rsidP="0083333B">
            <w:pPr>
              <w:spacing w:after="0" w:line="240" w:lineRule="auto"/>
              <w:rPr>
                <w:rFonts w:ascii="Times New Roman" w:hAnsi="Times New Roman" w:cs="Times New Roman"/>
              </w:rPr>
            </w:pPr>
          </w:p>
        </w:tc>
        <w:tc>
          <w:tcPr>
            <w:tcW w:w="3420" w:type="dxa"/>
            <w:vAlign w:val="center"/>
          </w:tcPr>
          <w:p w:rsidR="00DE7C7D" w:rsidRPr="00CE4627" w:rsidRDefault="00DE7C7D" w:rsidP="0083333B">
            <w:pPr>
              <w:spacing w:after="0" w:line="240" w:lineRule="auto"/>
              <w:ind w:left="33" w:right="-109"/>
              <w:rPr>
                <w:rFonts w:ascii="Times New Roman" w:hAnsi="Times New Roman" w:cs="Times New Roman"/>
              </w:rPr>
            </w:pPr>
          </w:p>
        </w:tc>
      </w:tr>
      <w:tr w:rsidR="00DE7C7D" w:rsidRPr="00DC1F29" w:rsidTr="0083333B">
        <w:tc>
          <w:tcPr>
            <w:tcW w:w="425" w:type="dxa"/>
            <w:vAlign w:val="center"/>
          </w:tcPr>
          <w:p w:rsidR="00DE7C7D" w:rsidRPr="00DC1F29" w:rsidRDefault="00DE7C7D" w:rsidP="0083333B">
            <w:pPr>
              <w:spacing w:after="0" w:line="240" w:lineRule="auto"/>
              <w:jc w:val="center"/>
              <w:rPr>
                <w:rFonts w:ascii="Times New Roman" w:hAnsi="Times New Roman" w:cs="Times New Roman"/>
              </w:rPr>
            </w:pPr>
            <w:r w:rsidRPr="00DC1F29">
              <w:rPr>
                <w:rFonts w:ascii="Times New Roman" w:hAnsi="Times New Roman" w:cs="Times New Roman"/>
              </w:rPr>
              <w:t>2.</w:t>
            </w:r>
          </w:p>
        </w:tc>
        <w:tc>
          <w:tcPr>
            <w:tcW w:w="1985" w:type="dxa"/>
            <w:vAlign w:val="center"/>
          </w:tcPr>
          <w:p w:rsidR="00DE7C7D" w:rsidRPr="00CE4627" w:rsidRDefault="00DE7C7D" w:rsidP="0083333B">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83333B">
            <w:pPr>
              <w:spacing w:after="0" w:line="240" w:lineRule="auto"/>
              <w:rPr>
                <w:rFonts w:ascii="Times New Roman" w:hAnsi="Times New Roman" w:cs="Times New Roman"/>
              </w:rPr>
            </w:pPr>
          </w:p>
        </w:tc>
        <w:tc>
          <w:tcPr>
            <w:tcW w:w="2340" w:type="dxa"/>
            <w:vAlign w:val="center"/>
          </w:tcPr>
          <w:p w:rsidR="00DE7C7D" w:rsidRPr="00CE4627" w:rsidRDefault="00DE7C7D" w:rsidP="0083333B">
            <w:pPr>
              <w:spacing w:after="0" w:line="240" w:lineRule="auto"/>
              <w:ind w:right="-108"/>
              <w:rPr>
                <w:rFonts w:ascii="Times New Roman" w:hAnsi="Times New Roman" w:cs="Times New Roman"/>
              </w:rPr>
            </w:pPr>
          </w:p>
        </w:tc>
        <w:tc>
          <w:tcPr>
            <w:tcW w:w="2160" w:type="dxa"/>
            <w:vAlign w:val="center"/>
          </w:tcPr>
          <w:p w:rsidR="00DE7C7D" w:rsidRPr="00CE4627" w:rsidRDefault="00DE7C7D" w:rsidP="0083333B">
            <w:pPr>
              <w:spacing w:after="0" w:line="240" w:lineRule="auto"/>
              <w:rPr>
                <w:rFonts w:ascii="Times New Roman" w:hAnsi="Times New Roman" w:cs="Times New Roman"/>
              </w:rPr>
            </w:pPr>
          </w:p>
        </w:tc>
        <w:tc>
          <w:tcPr>
            <w:tcW w:w="3420" w:type="dxa"/>
            <w:vAlign w:val="center"/>
          </w:tcPr>
          <w:p w:rsidR="00DE7C7D" w:rsidRPr="00CE4627" w:rsidRDefault="00DE7C7D" w:rsidP="0083333B">
            <w:pPr>
              <w:spacing w:after="0" w:line="240" w:lineRule="auto"/>
              <w:ind w:right="-109"/>
              <w:rPr>
                <w:rFonts w:ascii="Times New Roman" w:hAnsi="Times New Roman" w:cs="Times New Roman"/>
              </w:rPr>
            </w:pPr>
          </w:p>
        </w:tc>
      </w:tr>
      <w:tr w:rsidR="00DE7C7D" w:rsidRPr="00DC1F29" w:rsidTr="0083333B">
        <w:tc>
          <w:tcPr>
            <w:tcW w:w="425" w:type="dxa"/>
            <w:vAlign w:val="center"/>
          </w:tcPr>
          <w:p w:rsidR="00DE7C7D" w:rsidRPr="00DC1F29" w:rsidRDefault="00DE7C7D" w:rsidP="0083333B">
            <w:pPr>
              <w:spacing w:after="0" w:line="240" w:lineRule="auto"/>
              <w:jc w:val="center"/>
              <w:rPr>
                <w:rFonts w:ascii="Times New Roman" w:hAnsi="Times New Roman" w:cs="Times New Roman"/>
              </w:rPr>
            </w:pPr>
            <w:r w:rsidRPr="00DC1F29">
              <w:rPr>
                <w:rFonts w:ascii="Times New Roman" w:hAnsi="Times New Roman" w:cs="Times New Roman"/>
              </w:rPr>
              <w:t>3.</w:t>
            </w:r>
          </w:p>
        </w:tc>
        <w:tc>
          <w:tcPr>
            <w:tcW w:w="1985" w:type="dxa"/>
            <w:vAlign w:val="center"/>
          </w:tcPr>
          <w:p w:rsidR="00DE7C7D" w:rsidRPr="00CE4627" w:rsidRDefault="00DE7C7D" w:rsidP="0083333B">
            <w:pPr>
              <w:spacing w:after="0" w:line="240" w:lineRule="auto"/>
              <w:ind w:left="-108" w:right="-108"/>
              <w:rPr>
                <w:rFonts w:ascii="Times New Roman" w:hAnsi="Times New Roman" w:cs="Times New Roman"/>
              </w:rPr>
            </w:pPr>
          </w:p>
        </w:tc>
        <w:tc>
          <w:tcPr>
            <w:tcW w:w="5590" w:type="dxa"/>
            <w:vAlign w:val="center"/>
          </w:tcPr>
          <w:p w:rsidR="00DE7C7D" w:rsidRPr="00CE4627" w:rsidRDefault="00DE7C7D" w:rsidP="0083333B">
            <w:pPr>
              <w:spacing w:after="0" w:line="240" w:lineRule="auto"/>
              <w:rPr>
                <w:rFonts w:ascii="Times New Roman" w:hAnsi="Times New Roman" w:cs="Times New Roman"/>
              </w:rPr>
            </w:pPr>
          </w:p>
        </w:tc>
        <w:tc>
          <w:tcPr>
            <w:tcW w:w="2340" w:type="dxa"/>
            <w:vAlign w:val="center"/>
          </w:tcPr>
          <w:p w:rsidR="00DE7C7D" w:rsidRPr="00CE4627" w:rsidRDefault="00DE7C7D" w:rsidP="0083333B">
            <w:pPr>
              <w:spacing w:after="0" w:line="240" w:lineRule="auto"/>
              <w:ind w:right="-108"/>
              <w:rPr>
                <w:rFonts w:ascii="Times New Roman" w:hAnsi="Times New Roman" w:cs="Times New Roman"/>
              </w:rPr>
            </w:pPr>
          </w:p>
        </w:tc>
        <w:tc>
          <w:tcPr>
            <w:tcW w:w="2160" w:type="dxa"/>
            <w:vAlign w:val="center"/>
          </w:tcPr>
          <w:p w:rsidR="00DE7C7D" w:rsidRPr="00CE4627" w:rsidRDefault="00DE7C7D" w:rsidP="0083333B">
            <w:pPr>
              <w:spacing w:after="0" w:line="240" w:lineRule="auto"/>
              <w:rPr>
                <w:rFonts w:ascii="Times New Roman" w:hAnsi="Times New Roman" w:cs="Times New Roman"/>
              </w:rPr>
            </w:pPr>
          </w:p>
        </w:tc>
        <w:tc>
          <w:tcPr>
            <w:tcW w:w="3420" w:type="dxa"/>
            <w:vAlign w:val="center"/>
          </w:tcPr>
          <w:p w:rsidR="00DE7C7D" w:rsidRPr="00CE4627" w:rsidRDefault="00DE7C7D" w:rsidP="0083333B">
            <w:pPr>
              <w:spacing w:after="0" w:line="240" w:lineRule="auto"/>
              <w:ind w:right="-109" w:firstLine="33"/>
              <w:rPr>
                <w:rFonts w:ascii="Times New Roman" w:hAnsi="Times New Roman" w:cs="Times New Roman"/>
              </w:rPr>
            </w:pPr>
          </w:p>
        </w:tc>
      </w:tr>
    </w:tbl>
    <w:p w:rsidR="00DE7C7D" w:rsidRDefault="00DE7C7D">
      <w:pPr>
        <w:rPr>
          <w:lang w:val="en-US"/>
        </w:rPr>
      </w:pPr>
    </w:p>
    <w:p w:rsidR="00DE7C7D" w:rsidRDefault="00DE7C7D">
      <w:pPr>
        <w:rPr>
          <w:lang w:val="en-US"/>
        </w:rPr>
      </w:pPr>
    </w:p>
    <w:p w:rsidR="00DE7C7D" w:rsidRPr="00871B56" w:rsidRDefault="00DE7C7D" w:rsidP="00B36CE3">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DE7C7D" w:rsidRPr="009F7D41" w:rsidRDefault="00DE7C7D" w:rsidP="00B36CE3">
      <w:pPr>
        <w:autoSpaceDE w:val="0"/>
        <w:autoSpaceDN w:val="0"/>
        <w:adjustRightInd w:val="0"/>
        <w:spacing w:after="0" w:line="240" w:lineRule="auto"/>
        <w:jc w:val="center"/>
        <w:outlineLvl w:val="1"/>
        <w:rPr>
          <w:rFonts w:ascii="Times New Roman" w:hAnsi="Times New Roman" w:cs="Times New Roman"/>
          <w:b/>
          <w:bCs/>
          <w:sz w:val="16"/>
          <w:szCs w:val="16"/>
        </w:rPr>
      </w:pPr>
    </w:p>
    <w:p w:rsidR="00DE7C7D" w:rsidRPr="00D403E9" w:rsidRDefault="00DE7C7D" w:rsidP="00B36CE3">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B36CE3">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B36CE3">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B36CE3">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DE7C7D" w:rsidRPr="00B36CE3" w:rsidRDefault="00DE7C7D" w:rsidP="00B36CE3">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DE7C7D" w:rsidRPr="00D403E9"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575C05">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575C05">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2</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кВ и выше</w:t>
      </w:r>
      <w:r w:rsidRPr="0053076E">
        <w:rPr>
          <w:rFonts w:ascii="Times New Roman" w:hAnsi="Times New Roman" w:cs="Times New Roman"/>
          <w:b/>
          <w:bCs/>
          <w:sz w:val="24"/>
          <w:szCs w:val="24"/>
        </w:rPr>
        <w:t>:</w:t>
      </w:r>
    </w:p>
    <w:p w:rsidR="00DE7C7D" w:rsidRPr="00B36CE3" w:rsidRDefault="00DE7C7D" w:rsidP="00575C05">
      <w:pPr>
        <w:pStyle w:val="ListParagraph"/>
        <w:spacing w:line="240" w:lineRule="auto"/>
        <w:rPr>
          <w:rFonts w:ascii="Times New Roman" w:hAnsi="Times New Roman" w:cs="Times New Roman"/>
          <w:b/>
          <w:bCs/>
          <w:i/>
          <w:iCs/>
          <w:color w:val="FF0000"/>
          <w:sz w:val="24"/>
          <w:szCs w:val="24"/>
        </w:rPr>
      </w:pPr>
      <w:r>
        <w:rPr>
          <w:rFonts w:ascii="Times New Roman" w:hAnsi="Times New Roman" w:cs="Times New Roman"/>
          <w:b/>
          <w:bCs/>
          <w:sz w:val="24"/>
          <w:szCs w:val="24"/>
        </w:rPr>
        <w:t xml:space="preserve">По центрам питания 35 кВ и выше объём свободной мощности для техприсоединения на ГПП-110/35/6 кВ завода - </w:t>
      </w:r>
      <w:r w:rsidRPr="00B36CE3">
        <w:rPr>
          <w:rFonts w:ascii="Times New Roman" w:hAnsi="Times New Roman" w:cs="Times New Roman"/>
          <w:b/>
          <w:bCs/>
          <w:i/>
          <w:iCs/>
          <w:color w:val="FF0000"/>
          <w:sz w:val="24"/>
          <w:szCs w:val="24"/>
        </w:rPr>
        <w:t>отсутствует</w:t>
      </w:r>
    </w:p>
    <w:p w:rsidR="00DE7C7D" w:rsidRDefault="00DE7C7D"/>
    <w:p w:rsidR="00DE7C7D" w:rsidRDefault="00DE7C7D"/>
    <w:p w:rsidR="00DE7C7D" w:rsidRDefault="00DE7C7D"/>
    <w:p w:rsidR="00DE7C7D" w:rsidRDefault="00DE7C7D"/>
    <w:p w:rsidR="00DE7C7D" w:rsidRDefault="00DE7C7D"/>
    <w:p w:rsidR="00DE7C7D" w:rsidRDefault="00DE7C7D"/>
    <w:p w:rsidR="00DE7C7D" w:rsidRDefault="00DE7C7D"/>
    <w:p w:rsidR="00DE7C7D" w:rsidRDefault="00DE7C7D"/>
    <w:p w:rsidR="00DE7C7D" w:rsidRDefault="00DE7C7D"/>
    <w:p w:rsidR="00DE7C7D" w:rsidRDefault="00DE7C7D"/>
    <w:p w:rsidR="00DE7C7D" w:rsidRPr="00871B56" w:rsidRDefault="00DE7C7D" w:rsidP="00720E3F">
      <w:pPr>
        <w:autoSpaceDE w:val="0"/>
        <w:autoSpaceDN w:val="0"/>
        <w:adjustRightInd w:val="0"/>
        <w:spacing w:after="0" w:line="240" w:lineRule="auto"/>
        <w:jc w:val="center"/>
        <w:outlineLvl w:val="1"/>
        <w:rPr>
          <w:rFonts w:ascii="Times New Roman" w:hAnsi="Times New Roman" w:cs="Times New Roman"/>
          <w:b/>
          <w:bCs/>
          <w:sz w:val="24"/>
          <w:szCs w:val="24"/>
        </w:rPr>
      </w:pPr>
      <w:r>
        <w:t xml:space="preserve">           </w:t>
      </w: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DE7C7D" w:rsidRPr="009F7D41" w:rsidRDefault="00DE7C7D" w:rsidP="00720E3F">
      <w:pPr>
        <w:autoSpaceDE w:val="0"/>
        <w:autoSpaceDN w:val="0"/>
        <w:adjustRightInd w:val="0"/>
        <w:spacing w:after="0" w:line="240" w:lineRule="auto"/>
        <w:jc w:val="center"/>
        <w:outlineLvl w:val="1"/>
        <w:rPr>
          <w:rFonts w:ascii="Times New Roman" w:hAnsi="Times New Roman" w:cs="Times New Roman"/>
          <w:b/>
          <w:bCs/>
          <w:sz w:val="16"/>
          <w:szCs w:val="16"/>
        </w:rPr>
      </w:pPr>
    </w:p>
    <w:p w:rsidR="00DE7C7D" w:rsidRPr="00D403E9" w:rsidRDefault="00DE7C7D" w:rsidP="00720E3F">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720E3F">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720E3F">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720E3F">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DE7C7D" w:rsidRPr="00EE6802" w:rsidRDefault="00DE7C7D"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DE7C7D" w:rsidRPr="00EE6802" w:rsidRDefault="00DE7C7D"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DE7C7D" w:rsidRPr="00EE6802" w:rsidRDefault="00DE7C7D" w:rsidP="00EE6802">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DE7C7D" w:rsidRPr="00EE6802" w:rsidRDefault="00DE7C7D" w:rsidP="00EE6802">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DE7C7D" w:rsidRPr="00D403E9"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575C05">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575C05">
      <w:pPr>
        <w:pStyle w:val="ListParagraph"/>
        <w:widowControl w:val="0"/>
        <w:autoSpaceDE w:val="0"/>
        <w:autoSpaceDN w:val="0"/>
        <w:adjustRightInd w:val="0"/>
        <w:ind w:left="0"/>
        <w:jc w:val="both"/>
        <w:rPr>
          <w:rFonts w:ascii="Times New Roman" w:hAnsi="Times New Roman" w:cs="Times New Roman"/>
          <w:sz w:val="24"/>
          <w:szCs w:val="24"/>
        </w:rPr>
      </w:pPr>
      <w:r w:rsidRPr="0014099C">
        <w:rPr>
          <w:rFonts w:ascii="Times New Roman" w:hAnsi="Times New Roman" w:cs="Times New Roman"/>
          <w:b/>
          <w:bCs/>
          <w:sz w:val="24"/>
          <w:szCs w:val="24"/>
        </w:rPr>
        <w:t>3</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Pr="0053076E"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w:t>
      </w:r>
      <w:r w:rsidRPr="0053076E">
        <w:rPr>
          <w:rFonts w:ascii="Times New Roman" w:hAnsi="Times New Roman" w:cs="Times New Roman"/>
          <w:b/>
          <w:bCs/>
          <w:sz w:val="24"/>
          <w:szCs w:val="24"/>
        </w:rPr>
        <w:t>:</w:t>
      </w:r>
    </w:p>
    <w:p w:rsidR="00DE7C7D" w:rsidRPr="00EE6802" w:rsidRDefault="00DE7C7D"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w:t>
      </w:r>
    </w:p>
    <w:p w:rsidR="00DE7C7D" w:rsidRPr="00EE6802" w:rsidRDefault="00DE7C7D" w:rsidP="00575C05">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13 возможно подключение в пределах по мощности до 0,1 МВт, с уровнем напряжения 0,4 кВ;</w:t>
      </w:r>
    </w:p>
    <w:p w:rsidR="00DE7C7D" w:rsidRPr="00EE6802" w:rsidRDefault="00DE7C7D" w:rsidP="00575C05">
      <w:pPr>
        <w:numPr>
          <w:ilvl w:val="0"/>
          <w:numId w:val="1"/>
        </w:numPr>
        <w:suppressAutoHyphens/>
        <w:spacing w:after="0" w:line="240" w:lineRule="auto"/>
        <w:jc w:val="both"/>
        <w:rPr>
          <w:rFonts w:ascii="Times New Roman" w:hAnsi="Times New Roman" w:cs="Times New Roman"/>
          <w:b/>
          <w:bCs/>
          <w:sz w:val="24"/>
          <w:szCs w:val="24"/>
        </w:rPr>
      </w:pPr>
      <w:r w:rsidRPr="00EE6802">
        <w:rPr>
          <w:rFonts w:ascii="Times New Roman" w:hAnsi="Times New Roman" w:cs="Times New Roman"/>
          <w:b/>
          <w:bCs/>
          <w:sz w:val="24"/>
          <w:szCs w:val="24"/>
        </w:rPr>
        <w:t>ТП № 7 возможно подключение в пределах по мощности до 0,15 МВт, с уровнем напряжения 0,4 кВ;</w:t>
      </w:r>
    </w:p>
    <w:p w:rsidR="00DE7C7D" w:rsidRPr="00EE6802" w:rsidRDefault="00DE7C7D" w:rsidP="00575C05">
      <w:pPr>
        <w:jc w:val="both"/>
        <w:rPr>
          <w:rFonts w:ascii="Times New Roman" w:hAnsi="Times New Roman" w:cs="Times New Roman"/>
          <w:b/>
          <w:bCs/>
          <w:sz w:val="24"/>
          <w:szCs w:val="24"/>
        </w:rPr>
      </w:pPr>
      <w:r w:rsidRPr="00EE6802">
        <w:rPr>
          <w:rFonts w:ascii="Times New Roman" w:hAnsi="Times New Roman" w:cs="Times New Roman"/>
          <w:b/>
          <w:bCs/>
          <w:sz w:val="24"/>
          <w:szCs w:val="24"/>
        </w:rPr>
        <w:t xml:space="preserve">      3) ЗРУ – 6 кВ возможно подключение в пределах по мощности до 0,5 МВт, с уровнем напряжения 6,0 кВ;</w:t>
      </w:r>
    </w:p>
    <w:p w:rsidR="00DE7C7D" w:rsidRPr="00C47FA5" w:rsidRDefault="00DE7C7D"/>
    <w:p w:rsidR="00DE7C7D" w:rsidRPr="00C47FA5" w:rsidRDefault="00DE7C7D"/>
    <w:p w:rsidR="00DE7C7D" w:rsidRPr="00C47FA5" w:rsidRDefault="00DE7C7D"/>
    <w:p w:rsidR="00DE7C7D" w:rsidRPr="00C47FA5" w:rsidRDefault="00DE7C7D"/>
    <w:p w:rsidR="00DE7C7D" w:rsidRPr="00C47FA5" w:rsidRDefault="00DE7C7D"/>
    <w:p w:rsidR="00DE7C7D" w:rsidRPr="00871B56" w:rsidRDefault="00DE7C7D" w:rsidP="00EE6802">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DE7C7D" w:rsidRPr="009F7D41" w:rsidRDefault="00DE7C7D" w:rsidP="00EE6802">
      <w:pPr>
        <w:autoSpaceDE w:val="0"/>
        <w:autoSpaceDN w:val="0"/>
        <w:adjustRightInd w:val="0"/>
        <w:spacing w:after="0" w:line="240" w:lineRule="auto"/>
        <w:jc w:val="center"/>
        <w:outlineLvl w:val="1"/>
        <w:rPr>
          <w:rFonts w:ascii="Times New Roman" w:hAnsi="Times New Roman" w:cs="Times New Roman"/>
          <w:b/>
          <w:bCs/>
          <w:sz w:val="16"/>
          <w:szCs w:val="16"/>
        </w:rPr>
      </w:pPr>
    </w:p>
    <w:p w:rsidR="00DE7C7D" w:rsidRPr="00D403E9" w:rsidRDefault="00DE7C7D" w:rsidP="00EE6802">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1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EE6802">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EE6802">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Default="00DE7C7D"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DE7C7D" w:rsidRPr="00D403E9"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575C05">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575C05">
      <w:pPr>
        <w:pStyle w:val="ListParagraph"/>
        <w:widowControl w:val="0"/>
        <w:autoSpaceDE w:val="0"/>
        <w:autoSpaceDN w:val="0"/>
        <w:adjustRightInd w:val="0"/>
        <w:ind w:left="0"/>
        <w:jc w:val="both"/>
        <w:rPr>
          <w:rFonts w:ascii="Times New Roman" w:hAnsi="Times New Roman" w:cs="Times New Roman"/>
          <w:sz w:val="24"/>
          <w:szCs w:val="24"/>
        </w:rPr>
      </w:pPr>
      <w:r w:rsidRPr="00EE6802">
        <w:rPr>
          <w:rFonts w:ascii="Times New Roman" w:hAnsi="Times New Roman" w:cs="Times New Roman"/>
          <w:b/>
          <w:bCs/>
          <w:sz w:val="24"/>
          <w:szCs w:val="24"/>
        </w:rPr>
        <w:t>4</w:t>
      </w:r>
      <w:r>
        <w:rPr>
          <w:rFonts w:ascii="Times New Roman" w:hAnsi="Times New Roman" w:cs="Times New Roman"/>
          <w:b/>
          <w:bCs/>
          <w:sz w:val="24"/>
          <w:szCs w:val="24"/>
        </w:rPr>
        <w:t>.</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О </w:t>
      </w:r>
      <w:r w:rsidRPr="00EE6802">
        <w:rPr>
          <w:rFonts w:ascii="Times New Roman" w:hAnsi="Times New Roman" w:cs="Times New Roman"/>
          <w:b/>
          <w:bCs/>
          <w:sz w:val="24"/>
          <w:szCs w:val="24"/>
        </w:rPr>
        <w:t>порядке выполнения технологических, технических и других мероприятий, связанных с технологическим прис</w:t>
      </w:r>
      <w:r>
        <w:rPr>
          <w:rFonts w:ascii="Times New Roman" w:hAnsi="Times New Roman" w:cs="Times New Roman"/>
          <w:b/>
          <w:bCs/>
          <w:sz w:val="24"/>
          <w:szCs w:val="24"/>
        </w:rPr>
        <w:t>оединением к электрическим сетям</w:t>
      </w:r>
      <w:r w:rsidRPr="0053076E">
        <w:rPr>
          <w:rFonts w:ascii="Times New Roman" w:hAnsi="Times New Roman" w:cs="Times New Roman"/>
          <w:b/>
          <w:bCs/>
          <w:sz w:val="24"/>
          <w:szCs w:val="24"/>
        </w:rPr>
        <w:t>:</w:t>
      </w:r>
    </w:p>
    <w:p w:rsidR="00DE7C7D" w:rsidRPr="0053076E" w:rsidRDefault="00DE7C7D" w:rsidP="00EE6802">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0"/>
      </w:tblGrid>
      <w:tr w:rsidR="00DE7C7D" w:rsidRPr="000817F5">
        <w:trPr>
          <w:trHeight w:val="2160"/>
        </w:trPr>
        <w:tc>
          <w:tcPr>
            <w:tcW w:w="15660" w:type="dxa"/>
          </w:tcPr>
          <w:p w:rsidR="00DE7C7D" w:rsidRPr="000817F5" w:rsidRDefault="00DE7C7D" w:rsidP="007118F0">
            <w:pPr>
              <w:jc w:val="both"/>
              <w:rPr>
                <w:rFonts w:ascii="Times New Roman" w:hAnsi="Times New Roman" w:cs="Times New Roman"/>
              </w:rPr>
            </w:pPr>
            <w:r w:rsidRPr="000817F5">
              <w:rPr>
                <w:rFonts w:ascii="Times New Roman" w:hAnsi="Times New Roman" w:cs="Times New Roman"/>
                <w:b/>
                <w:bCs/>
              </w:rPr>
              <w:t xml:space="preserve"> </w:t>
            </w:r>
            <w:r w:rsidRPr="000817F5">
              <w:rPr>
                <w:rFonts w:ascii="Times New Roman" w:hAnsi="Times New Roman" w:cs="Times New Roman"/>
              </w:rPr>
              <w:t>Прием и регистрация заявки  потребителя, регистрация контактной информации потребителя, проверка корректности оформления заявки на технологическое присоединение к электрическим сетям, проверка полноты сведений и комплектности прилагаемых документов</w:t>
            </w: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 xml:space="preserve">   В заявке, направляемой заявителем, должны быть указаны следующие сведения:</w:t>
            </w:r>
          </w:p>
          <w:p w:rsidR="00DE7C7D" w:rsidRPr="000817F5" w:rsidRDefault="00DE7C7D"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DE7C7D" w:rsidRPr="000817F5" w:rsidRDefault="00DE7C7D" w:rsidP="007118F0">
            <w:pPr>
              <w:pStyle w:val="ConsPlusNormal"/>
              <w:rPr>
                <w:rFonts w:ascii="Times New Roman" w:hAnsi="Times New Roman" w:cs="Times New Roman"/>
                <w:sz w:val="22"/>
                <w:szCs w:val="22"/>
              </w:rPr>
            </w:pPr>
            <w:bookmarkStart w:id="0" w:name="Par693"/>
            <w:bookmarkEnd w:id="0"/>
            <w:r w:rsidRPr="000817F5">
              <w:rPr>
                <w:rFonts w:ascii="Times New Roman" w:hAnsi="Times New Roman" w:cs="Times New Roman"/>
                <w:sz w:val="22"/>
                <w:szCs w:val="22"/>
              </w:rP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DE7C7D" w:rsidRPr="000817F5" w:rsidRDefault="00DE7C7D" w:rsidP="007118F0">
            <w:pPr>
              <w:pStyle w:val="ConsPlusNormal"/>
              <w:rPr>
                <w:rFonts w:ascii="Times New Roman" w:hAnsi="Times New Roman" w:cs="Times New Roman"/>
                <w:sz w:val="22"/>
                <w:szCs w:val="22"/>
              </w:rPr>
            </w:pPr>
            <w:bookmarkStart w:id="1" w:name="Par694"/>
            <w:bookmarkEnd w:id="1"/>
            <w:r w:rsidRPr="000817F5">
              <w:rPr>
                <w:rFonts w:ascii="Times New Roman" w:hAnsi="Times New Roman" w:cs="Times New Roman"/>
                <w:sz w:val="22"/>
                <w:szCs w:val="22"/>
              </w:rPr>
              <w:t>в)   место нахождения заявителя;</w:t>
            </w:r>
          </w:p>
          <w:p w:rsidR="00DE7C7D" w:rsidRPr="000817F5" w:rsidRDefault="00DE7C7D" w:rsidP="000817F5">
            <w:pPr>
              <w:rPr>
                <w:rFonts w:ascii="Times New Roman" w:hAnsi="Times New Roman" w:cs="Times New Roman"/>
              </w:rPr>
            </w:pPr>
            <w:r w:rsidRPr="000817F5">
              <w:rPr>
                <w:rFonts w:ascii="Times New Roman" w:hAnsi="Times New Roman" w:cs="Times New Roman"/>
              </w:rPr>
              <w:t>г)   сроки проектирования и поэтапного введение в эксплуатацию энергопринимающих устройств (в том числе по этапам и очередям);д)   запрашиваемая максимальная мощность энергопринимающих устройств заявителя;е)  характер нагрузки (вид экономической деятельности);ж)  предложения по порядку расчетов и условиям рассрочки платежа за технологическое присоединение ;з)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w:t>
            </w: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 xml:space="preserve">     </w:t>
            </w:r>
            <w:r w:rsidRPr="006D6B9A">
              <w:rPr>
                <w:rFonts w:ascii="Times New Roman" w:hAnsi="Times New Roman" w:cs="Times New Roman"/>
              </w:rPr>
              <w:t xml:space="preserve">                                                                                       </w:t>
            </w:r>
            <w:r w:rsidRPr="000817F5">
              <w:rPr>
                <w:rFonts w:ascii="Times New Roman" w:hAnsi="Times New Roman" w:cs="Times New Roman"/>
              </w:rPr>
              <w:t>К заявке прилагаются следующие документы:</w:t>
            </w:r>
          </w:p>
          <w:p w:rsidR="00DE7C7D" w:rsidRPr="006D6B9A" w:rsidRDefault="00DE7C7D"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а) план расположения энергопринимающих устройств, которые необходимо присоединить к электрическим сетям сетевой организации</w:t>
            </w:r>
          </w:p>
          <w:p w:rsidR="00DE7C7D" w:rsidRPr="006D6B9A" w:rsidRDefault="00DE7C7D"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б) перечень и мощность энергопринимающих устройств, которые могут быть присоединены к устройствам противоаварийной автоматики;</w:t>
            </w:r>
          </w:p>
          <w:p w:rsidR="00DE7C7D" w:rsidRPr="006D6B9A" w:rsidRDefault="00DE7C7D"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rsidR="00DE7C7D" w:rsidRPr="006D6B9A" w:rsidRDefault="00DE7C7D" w:rsidP="007118F0">
            <w:pPr>
              <w:pStyle w:val="s1"/>
              <w:shd w:val="clear" w:color="auto" w:fill="FFFFFF"/>
              <w:spacing w:before="0" w:beforeAutospacing="0" w:after="0" w:afterAutospacing="0"/>
              <w:jc w:val="both"/>
              <w:rPr>
                <w:rFonts w:ascii="Times New Roman" w:hAnsi="Times New Roman" w:cs="Times New Roman"/>
                <w:color w:val="000000"/>
                <w:sz w:val="22"/>
                <w:szCs w:val="22"/>
              </w:rPr>
            </w:pPr>
            <w:r w:rsidRPr="006D6B9A">
              <w:rPr>
                <w:rFonts w:ascii="Times New Roman" w:hAnsi="Times New Roman" w:cs="Times New Roman"/>
                <w:color w:val="000000"/>
                <w:sz w:val="22"/>
                <w:szCs w:val="22"/>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DE7C7D" w:rsidRPr="000817F5" w:rsidRDefault="00DE7C7D" w:rsidP="007118F0">
            <w:pPr>
              <w:jc w:val="both"/>
              <w:rPr>
                <w:rFonts w:ascii="Times New Roman" w:hAnsi="Times New Roman" w:cs="Times New Roman"/>
              </w:rPr>
            </w:pPr>
          </w:p>
        </w:tc>
      </w:tr>
      <w:tr w:rsidR="00DE7C7D" w:rsidRPr="000817F5">
        <w:trPr>
          <w:trHeight w:val="2640"/>
        </w:trPr>
        <w:tc>
          <w:tcPr>
            <w:tcW w:w="15660" w:type="dxa"/>
          </w:tcPr>
          <w:p w:rsidR="00DE7C7D" w:rsidRPr="000817F5" w:rsidRDefault="00DE7C7D"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ПАО «Ключевский завод ферросплавов»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w:t>
            </w:r>
          </w:p>
          <w:p w:rsidR="00DE7C7D" w:rsidRPr="000817F5" w:rsidRDefault="00DE7C7D"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 xml:space="preserve"> Договор должен содержать следующие существенные условия:</w:t>
            </w:r>
          </w:p>
          <w:p w:rsidR="00DE7C7D" w:rsidRPr="000817F5" w:rsidRDefault="00DE7C7D"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DE7C7D" w:rsidRPr="000817F5" w:rsidRDefault="00DE7C7D" w:rsidP="007118F0">
            <w:pPr>
              <w:pStyle w:val="ConsPlusNormal"/>
              <w:rPr>
                <w:rFonts w:ascii="Times New Roman" w:hAnsi="Times New Roman" w:cs="Times New Roman"/>
                <w:sz w:val="22"/>
                <w:szCs w:val="22"/>
              </w:rPr>
            </w:pPr>
            <w:bookmarkStart w:id="2" w:name="Par823"/>
            <w:bookmarkEnd w:id="2"/>
            <w:r w:rsidRPr="000817F5">
              <w:rPr>
                <w:rFonts w:ascii="Times New Roman" w:hAnsi="Times New Roman" w:cs="Times New Roman"/>
                <w:sz w:val="22"/>
                <w:szCs w:val="22"/>
              </w:rPr>
              <w:t>б) срок осуществления мероприятий по технологическому присоединению, который исчисляется со дня заключения договора;</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xml:space="preserve"> в) положение об ответственности сторон за несоблюдение установленных договором и  Правилами сроков исполнения своих обязательств, в том числе:</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г) порядок разграничения балансовой принадлежности электрических сетей и эксплуатационной ответственности сторон;</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д) размер платы за технологическое присоединение, определяемый в соответствии с законодательством Российской Федерации в сфере электроэнергетики;</w:t>
            </w:r>
          </w:p>
          <w:p w:rsidR="00DE7C7D" w:rsidRPr="000817F5" w:rsidRDefault="00DE7C7D" w:rsidP="007118F0">
            <w:pPr>
              <w:pStyle w:val="ConsPlusNormal"/>
              <w:jc w:val="both"/>
              <w:rPr>
                <w:rFonts w:ascii="Times New Roman" w:hAnsi="Times New Roman" w:cs="Times New Roman"/>
                <w:sz w:val="22"/>
                <w:szCs w:val="22"/>
              </w:rPr>
            </w:pPr>
            <w:r w:rsidRPr="000817F5">
              <w:rPr>
                <w:rFonts w:ascii="Times New Roman" w:hAnsi="Times New Roman" w:cs="Times New Roman"/>
                <w:sz w:val="22"/>
                <w:szCs w:val="22"/>
              </w:rPr>
              <w:t>е) порядок и сроки внесения заявителем платы за технологическое присоединение;</w:t>
            </w:r>
          </w:p>
          <w:p w:rsidR="00DE7C7D" w:rsidRPr="000817F5" w:rsidRDefault="00DE7C7D" w:rsidP="007118F0">
            <w:pPr>
              <w:jc w:val="both"/>
              <w:rPr>
                <w:rFonts w:ascii="Times New Roman" w:hAnsi="Times New Roman" w:cs="Times New Roman"/>
              </w:rPr>
            </w:pP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Заявитель подписывает оба экземпляра проекта договора и направляет один экземпляр в ПАО «Ключевский завод ферросплавов» с приложением к нему документов, подтверждающих полномочия лица, подписавшего такой договор. Договор считается заключенным с даты поступления подписанного заявителем экземпляра договора в ПАО «Ключевский завод ферросплавов».</w:t>
            </w: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 xml:space="preserve">    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ПАО «Ключевский завод ферросплавов» проекта договора и технических условий, поданная этим заявителем заявка аннулируется.      </w:t>
            </w:r>
          </w:p>
        </w:tc>
      </w:tr>
      <w:tr w:rsidR="00DE7C7D" w:rsidRPr="000817F5">
        <w:trPr>
          <w:trHeight w:val="717"/>
        </w:trPr>
        <w:tc>
          <w:tcPr>
            <w:tcW w:w="15660" w:type="dxa"/>
          </w:tcPr>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1. Подготовка, выдача ПАО «Ключевский завод ферросплавов» технических условий;</w:t>
            </w:r>
          </w:p>
          <w:p w:rsidR="00DE7C7D" w:rsidRPr="000817F5" w:rsidRDefault="00DE7C7D" w:rsidP="007118F0">
            <w:pPr>
              <w:rPr>
                <w:rFonts w:ascii="Times New Roman" w:hAnsi="Times New Roman" w:cs="Times New Roman"/>
              </w:rPr>
            </w:pPr>
            <w:r w:rsidRPr="000817F5">
              <w:rPr>
                <w:rFonts w:ascii="Times New Roman" w:hAnsi="Times New Roman" w:cs="Times New Roman"/>
              </w:rPr>
              <w:t>2.  Разработка заявителем проектной документации в границах его земельного участка , согласно обязательствам, предусмотренным техническими условиями;</w:t>
            </w: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3. Выполнение технических условий заявителем и ПАО «Ключевский завод ферросплавов», включая осуществление ПАО «Ключевский завод ферросплавов»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tc>
      </w:tr>
      <w:tr w:rsidR="00DE7C7D" w:rsidRPr="000817F5">
        <w:trPr>
          <w:trHeight w:val="2506"/>
        </w:trPr>
        <w:tc>
          <w:tcPr>
            <w:tcW w:w="15660" w:type="dxa"/>
          </w:tcPr>
          <w:p w:rsidR="00DE7C7D" w:rsidRPr="000817F5" w:rsidRDefault="00DE7C7D" w:rsidP="007118F0">
            <w:pPr>
              <w:pStyle w:val="ConsPlusNormal"/>
              <w:rPr>
                <w:rFonts w:ascii="Times New Roman" w:hAnsi="Times New Roman" w:cs="Times New Roman"/>
                <w:sz w:val="22"/>
                <w:szCs w:val="22"/>
              </w:rPr>
            </w:pPr>
            <w:r w:rsidRPr="000817F5">
              <w:rPr>
                <w:rFonts w:ascii="Times New Roman" w:hAnsi="Times New Roman" w:cs="Times New Roman"/>
                <w:sz w:val="22"/>
                <w:szCs w:val="22"/>
              </w:rPr>
              <w:t>1. Проверка выполнения заявителем технических условий, а также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w:t>
            </w:r>
          </w:p>
          <w:p w:rsidR="00DE7C7D" w:rsidRPr="000817F5" w:rsidRDefault="00DE7C7D" w:rsidP="007118F0">
            <w:pPr>
              <w:rPr>
                <w:rFonts w:ascii="Times New Roman" w:hAnsi="Times New Roman" w:cs="Times New Roman"/>
              </w:rPr>
            </w:pPr>
            <w:r w:rsidRPr="000817F5">
              <w:rPr>
                <w:rFonts w:ascii="Times New Roman" w:hAnsi="Times New Roman" w:cs="Times New Roman"/>
              </w:rPr>
              <w:t>2.  Осмотр (обследование) присоединяемых энергопринимающих устройств должностными лицами ПАО «Ключевский завод ферросплавов» при участии собственника таких устройств, с выдачей заявителю акта осмотра (обследования) электроустановки установленной формы;</w:t>
            </w:r>
          </w:p>
          <w:p w:rsidR="00DE7C7D" w:rsidRPr="000817F5" w:rsidRDefault="00DE7C7D" w:rsidP="007118F0">
            <w:pPr>
              <w:jc w:val="both"/>
              <w:rPr>
                <w:rFonts w:ascii="Times New Roman" w:hAnsi="Times New Roman" w:cs="Times New Roman"/>
              </w:rPr>
            </w:pPr>
            <w:r w:rsidRPr="000817F5">
              <w:rPr>
                <w:rFonts w:ascii="Times New Roman" w:hAnsi="Times New Roman" w:cs="Times New Roman"/>
              </w:rPr>
              <w:t xml:space="preserve">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ПАО «Ключевский завод ферросплавов» по обращению заявителя вправе продлить срок действия ранее выданных технических условий. При этом дополнительная плата не взимается.</w:t>
            </w:r>
          </w:p>
        </w:tc>
      </w:tr>
    </w:tbl>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rPr>
      </w:pPr>
    </w:p>
    <w:p w:rsidR="00DE7C7D" w:rsidRDefault="00DE7C7D">
      <w:pPr>
        <w:rPr>
          <w:rFonts w:ascii="Times New Roman" w:hAnsi="Times New Roman" w:cs="Times New Roman"/>
          <w:b/>
          <w:bCs/>
          <w:sz w:val="24"/>
          <w:szCs w:val="24"/>
          <w:lang w:val="en-US"/>
        </w:rPr>
      </w:pPr>
    </w:p>
    <w:p w:rsidR="00DE7C7D" w:rsidRDefault="00DE7C7D">
      <w:pPr>
        <w:rPr>
          <w:rFonts w:ascii="Times New Roman" w:hAnsi="Times New Roman" w:cs="Times New Roman"/>
          <w:b/>
          <w:bCs/>
          <w:sz w:val="24"/>
          <w:szCs w:val="24"/>
          <w:lang w:val="en-US"/>
        </w:rPr>
      </w:pPr>
    </w:p>
    <w:p w:rsidR="00DE7C7D" w:rsidRDefault="00DE7C7D">
      <w:pPr>
        <w:rPr>
          <w:rFonts w:ascii="Times New Roman" w:hAnsi="Times New Roman" w:cs="Times New Roman"/>
          <w:b/>
          <w:bCs/>
          <w:sz w:val="24"/>
          <w:szCs w:val="24"/>
          <w:lang w:val="en-US"/>
        </w:rPr>
      </w:pPr>
    </w:p>
    <w:p w:rsidR="00DE7C7D" w:rsidRDefault="00DE7C7D">
      <w:pPr>
        <w:rPr>
          <w:rFonts w:ascii="Times New Roman" w:hAnsi="Times New Roman" w:cs="Times New Roman"/>
          <w:b/>
          <w:bCs/>
          <w:sz w:val="24"/>
          <w:szCs w:val="24"/>
          <w:lang w:val="en-US"/>
        </w:rPr>
      </w:pPr>
    </w:p>
    <w:p w:rsidR="00DE7C7D" w:rsidRPr="000817F5" w:rsidRDefault="00DE7C7D">
      <w:pPr>
        <w:rPr>
          <w:rFonts w:ascii="Times New Roman" w:hAnsi="Times New Roman" w:cs="Times New Roman"/>
          <w:b/>
          <w:bCs/>
          <w:sz w:val="24"/>
          <w:szCs w:val="24"/>
          <w:lang w:val="en-US"/>
        </w:rPr>
      </w:pPr>
    </w:p>
    <w:p w:rsidR="00DE7C7D" w:rsidRDefault="00DE7C7D">
      <w:pPr>
        <w:rPr>
          <w:rFonts w:ascii="Times New Roman" w:hAnsi="Times New Roman" w:cs="Times New Roman"/>
          <w:b/>
          <w:bCs/>
          <w:sz w:val="24"/>
          <w:szCs w:val="24"/>
        </w:rPr>
      </w:pPr>
    </w:p>
    <w:p w:rsidR="00DE7C7D" w:rsidRPr="00871B56" w:rsidRDefault="00DE7C7D" w:rsidP="00B12610">
      <w:pPr>
        <w:autoSpaceDE w:val="0"/>
        <w:autoSpaceDN w:val="0"/>
        <w:adjustRightInd w:val="0"/>
        <w:spacing w:after="0" w:line="240" w:lineRule="auto"/>
        <w:jc w:val="center"/>
        <w:outlineLvl w:val="1"/>
        <w:rPr>
          <w:rFonts w:ascii="Times New Roman" w:hAnsi="Times New Roman" w:cs="Times New Roman"/>
          <w:b/>
          <w:bCs/>
          <w:sz w:val="24"/>
          <w:szCs w:val="24"/>
        </w:rPr>
      </w:pPr>
      <w:r w:rsidRPr="00871B56">
        <w:rPr>
          <w:rFonts w:ascii="Times New Roman" w:hAnsi="Times New Roman" w:cs="Times New Roman"/>
          <w:b/>
          <w:bCs/>
          <w:sz w:val="24"/>
          <w:szCs w:val="24"/>
        </w:rPr>
        <w:t>Раскрытие и</w:t>
      </w:r>
      <w:r>
        <w:rPr>
          <w:rFonts w:ascii="Times New Roman" w:hAnsi="Times New Roman" w:cs="Times New Roman"/>
          <w:b/>
          <w:bCs/>
          <w:sz w:val="24"/>
          <w:szCs w:val="24"/>
        </w:rPr>
        <w:t>нформации сетевой организацией П</w:t>
      </w:r>
      <w:r w:rsidRPr="00871B56">
        <w:rPr>
          <w:rFonts w:ascii="Times New Roman" w:hAnsi="Times New Roman" w:cs="Times New Roman"/>
          <w:b/>
          <w:bCs/>
          <w:sz w:val="24"/>
          <w:szCs w:val="24"/>
        </w:rPr>
        <w:t>АО «</w:t>
      </w:r>
      <w:r>
        <w:rPr>
          <w:rFonts w:ascii="Times New Roman" w:hAnsi="Times New Roman" w:cs="Times New Roman"/>
          <w:b/>
          <w:bCs/>
          <w:sz w:val="24"/>
          <w:szCs w:val="24"/>
        </w:rPr>
        <w:t>Ключевский завод ферросплавов</w:t>
      </w:r>
      <w:r w:rsidRPr="00871B56">
        <w:rPr>
          <w:rFonts w:ascii="Times New Roman" w:hAnsi="Times New Roman" w:cs="Times New Roman"/>
          <w:b/>
          <w:bCs/>
          <w:sz w:val="24"/>
          <w:szCs w:val="24"/>
        </w:rPr>
        <w:t>» в соответствии со Стандартом раскрытия информации сетевой организацией, утвержденным Постановлением Правительства РФ от 21 января 2004 г. №24 «Об утверждении стандартов раскрытия информации субъектами оптового и розничных рынков электрической энергии»</w:t>
      </w:r>
    </w:p>
    <w:p w:rsidR="00DE7C7D" w:rsidRPr="009F7D41" w:rsidRDefault="00DE7C7D" w:rsidP="00B12610">
      <w:pPr>
        <w:autoSpaceDE w:val="0"/>
        <w:autoSpaceDN w:val="0"/>
        <w:adjustRightInd w:val="0"/>
        <w:spacing w:after="0" w:line="240" w:lineRule="auto"/>
        <w:jc w:val="center"/>
        <w:outlineLvl w:val="1"/>
        <w:rPr>
          <w:rFonts w:ascii="Times New Roman" w:hAnsi="Times New Roman" w:cs="Times New Roman"/>
          <w:b/>
          <w:bCs/>
          <w:sz w:val="16"/>
          <w:szCs w:val="16"/>
        </w:rPr>
      </w:pPr>
    </w:p>
    <w:p w:rsidR="00DE7C7D" w:rsidRPr="00D403E9" w:rsidRDefault="00DE7C7D" w:rsidP="00B12610">
      <w:pPr>
        <w:autoSpaceDE w:val="0"/>
        <w:autoSpaceDN w:val="0"/>
        <w:adjustRightInd w:val="0"/>
        <w:spacing w:after="0" w:line="240" w:lineRule="auto"/>
        <w:ind w:left="360"/>
        <w:jc w:val="center"/>
        <w:outlineLvl w:val="1"/>
        <w:rPr>
          <w:rFonts w:ascii="Times New Roman" w:hAnsi="Times New Roman" w:cs="Times New Roman"/>
          <w:b/>
          <w:bCs/>
          <w:sz w:val="32"/>
          <w:szCs w:val="32"/>
        </w:rPr>
      </w:pPr>
      <w:r w:rsidRPr="006D6B9A">
        <w:rPr>
          <w:rFonts w:ascii="Times New Roman" w:hAnsi="Times New Roman" w:cs="Times New Roman"/>
          <w:b/>
          <w:bCs/>
          <w:sz w:val="32"/>
          <w:szCs w:val="32"/>
        </w:rPr>
        <w:t>1</w:t>
      </w:r>
      <w:r>
        <w:rPr>
          <w:rFonts w:ascii="Times New Roman" w:hAnsi="Times New Roman" w:cs="Times New Roman"/>
          <w:b/>
          <w:bCs/>
          <w:sz w:val="32"/>
          <w:szCs w:val="32"/>
        </w:rPr>
        <w:t xml:space="preserve">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B12610">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B12610">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Default="00DE7C7D"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DE7C7D" w:rsidRPr="0053076E" w:rsidRDefault="00DE7C7D" w:rsidP="00B12610">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DE7C7D" w:rsidRPr="00C47FA5">
        <w:trPr>
          <w:tblCellSpacing w:w="0" w:type="dxa"/>
        </w:trPr>
        <w:tc>
          <w:tcPr>
            <w:tcW w:w="4680" w:type="dxa"/>
            <w:tcBorders>
              <w:top w:val="single" w:sz="4" w:space="0" w:color="auto"/>
              <w:bottom w:val="single" w:sz="4" w:space="0" w:color="auto"/>
              <w:right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Default="00DE7C7D"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DE7C7D" w:rsidRPr="00C47FA5">
        <w:trPr>
          <w:tblCellSpacing w:w="0" w:type="dxa"/>
        </w:trPr>
        <w:tc>
          <w:tcPr>
            <w:tcW w:w="4680" w:type="dxa"/>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DE7C7D" w:rsidRPr="00C47FA5" w:rsidRDefault="00DE7C7D" w:rsidP="00C47F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DE7C7D" w:rsidRPr="00C47FA5">
        <w:trPr>
          <w:tblCellSpacing w:w="0" w:type="dxa"/>
        </w:trPr>
        <w:tc>
          <w:tcPr>
            <w:tcW w:w="4680" w:type="dxa"/>
            <w:vAlign w:val="center"/>
          </w:tcPr>
          <w:p w:rsidR="00DE7C7D" w:rsidRPr="00C47FA5" w:rsidRDefault="00DE7C7D" w:rsidP="00C47FA5">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c>
          <w:tcPr>
            <w:tcW w:w="1080"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c>
          <w:tcPr>
            <w:tcW w:w="1275" w:type="dxa"/>
            <w:vAlign w:val="center"/>
          </w:tcPr>
          <w:p w:rsidR="00DE7C7D" w:rsidRPr="00C47FA5" w:rsidRDefault="00DE7C7D" w:rsidP="00C47FA5">
            <w:pPr>
              <w:spacing w:after="0" w:line="240" w:lineRule="auto"/>
              <w:jc w:val="center"/>
              <w:rPr>
                <w:rFonts w:ascii="Times New Roman" w:hAnsi="Times New Roman" w:cs="Times New Roman"/>
                <w:sz w:val="24"/>
                <w:szCs w:val="24"/>
              </w:rPr>
            </w:pPr>
          </w:p>
        </w:tc>
      </w:tr>
      <w:tr w:rsidR="00DE7C7D" w:rsidRPr="00C47FA5">
        <w:trPr>
          <w:tblCellSpacing w:w="0" w:type="dxa"/>
        </w:trPr>
        <w:tc>
          <w:tcPr>
            <w:tcW w:w="4680" w:type="dxa"/>
            <w:tcBorders>
              <w:bottom w:val="single" w:sz="4" w:space="0" w:color="auto"/>
            </w:tcBorders>
            <w:vAlign w:val="center"/>
          </w:tcPr>
          <w:p w:rsidR="00DE7C7D" w:rsidRPr="00C47FA5" w:rsidRDefault="00DE7C7D"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C47FA5">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C47FA5">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DE7C7D" w:rsidRPr="00C47FA5" w:rsidRDefault="00DE7C7D"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C47FA5">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C47FA5">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DE7C7D" w:rsidRPr="00C47FA5" w:rsidRDefault="00DE7C7D" w:rsidP="00C47FA5">
            <w:pPr>
              <w:spacing w:after="0" w:line="240" w:lineRule="auto"/>
              <w:rPr>
                <w:rFonts w:ascii="Times New Roman" w:hAnsi="Times New Roman" w:cs="Times New Roman"/>
                <w:sz w:val="24"/>
                <w:szCs w:val="24"/>
              </w:rPr>
            </w:pPr>
          </w:p>
        </w:tc>
      </w:tr>
    </w:tbl>
    <w:p w:rsidR="00DE7C7D"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p>
    <w:p w:rsidR="00DE7C7D" w:rsidRPr="00D403E9" w:rsidRDefault="00DE7C7D" w:rsidP="00575C05">
      <w:pPr>
        <w:autoSpaceDE w:val="0"/>
        <w:autoSpaceDN w:val="0"/>
        <w:adjustRightInd w:val="0"/>
        <w:spacing w:after="0" w:line="240" w:lineRule="auto"/>
        <w:ind w:left="360"/>
        <w:jc w:val="center"/>
        <w:outlineLvl w:val="1"/>
        <w:rPr>
          <w:rFonts w:ascii="Times New Roman" w:hAnsi="Times New Roman" w:cs="Times New Roman"/>
          <w:b/>
          <w:bCs/>
          <w:sz w:val="32"/>
          <w:szCs w:val="32"/>
        </w:rPr>
      </w:pPr>
      <w:r>
        <w:rPr>
          <w:rFonts w:ascii="Times New Roman" w:hAnsi="Times New Roman" w:cs="Times New Roman"/>
          <w:b/>
          <w:bCs/>
          <w:sz w:val="32"/>
          <w:szCs w:val="32"/>
        </w:rPr>
        <w:t xml:space="preserve">2 </w:t>
      </w:r>
      <w:r w:rsidRPr="00E231F5">
        <w:rPr>
          <w:rFonts w:ascii="Times New Roman" w:hAnsi="Times New Roman" w:cs="Times New Roman"/>
          <w:b/>
          <w:bCs/>
          <w:sz w:val="32"/>
          <w:szCs w:val="32"/>
        </w:rPr>
        <w:t xml:space="preserve">квартал   </w:t>
      </w:r>
      <w:r>
        <w:rPr>
          <w:rFonts w:ascii="Times New Roman" w:hAnsi="Times New Roman" w:cs="Times New Roman"/>
          <w:b/>
          <w:bCs/>
          <w:sz w:val="32"/>
          <w:szCs w:val="32"/>
        </w:rPr>
        <w:t>201</w:t>
      </w:r>
      <w:r w:rsidRPr="00B36CE3">
        <w:rPr>
          <w:rFonts w:ascii="Times New Roman" w:hAnsi="Times New Roman" w:cs="Times New Roman"/>
          <w:b/>
          <w:bCs/>
          <w:sz w:val="32"/>
          <w:szCs w:val="32"/>
        </w:rPr>
        <w:t>6</w:t>
      </w:r>
      <w:r w:rsidRPr="00E231F5">
        <w:rPr>
          <w:rFonts w:ascii="Times New Roman" w:hAnsi="Times New Roman" w:cs="Times New Roman"/>
          <w:b/>
          <w:bCs/>
          <w:sz w:val="32"/>
          <w:szCs w:val="32"/>
        </w:rPr>
        <w:t xml:space="preserve"> год</w:t>
      </w:r>
    </w:p>
    <w:p w:rsidR="00DE7C7D" w:rsidRPr="008B7F19" w:rsidRDefault="00DE7C7D" w:rsidP="00575C05">
      <w:pPr>
        <w:autoSpaceDE w:val="0"/>
        <w:autoSpaceDN w:val="0"/>
        <w:adjustRightInd w:val="0"/>
        <w:spacing w:after="0" w:line="240" w:lineRule="auto"/>
        <w:jc w:val="center"/>
        <w:outlineLvl w:val="1"/>
        <w:rPr>
          <w:rFonts w:ascii="Times New Roman" w:hAnsi="Times New Roman" w:cs="Times New Roman"/>
          <w:sz w:val="16"/>
          <w:szCs w:val="16"/>
        </w:rPr>
      </w:pPr>
    </w:p>
    <w:p w:rsidR="00DE7C7D" w:rsidRPr="00070C6A" w:rsidRDefault="00DE7C7D" w:rsidP="00575C05">
      <w:pPr>
        <w:pStyle w:val="ListParagraph"/>
        <w:widowControl w:val="0"/>
        <w:autoSpaceDE w:val="0"/>
        <w:autoSpaceDN w:val="0"/>
        <w:adjustRightInd w:val="0"/>
        <w:ind w:left="0"/>
        <w:jc w:val="both"/>
        <w:rPr>
          <w:rFonts w:ascii="Times New Roman" w:hAnsi="Times New Roman" w:cs="Times New Roman"/>
          <w:sz w:val="24"/>
          <w:szCs w:val="24"/>
        </w:rPr>
      </w:pPr>
      <w:r>
        <w:rPr>
          <w:rFonts w:ascii="Times New Roman" w:hAnsi="Times New Roman" w:cs="Times New Roman"/>
          <w:b/>
          <w:bCs/>
          <w:sz w:val="24"/>
          <w:szCs w:val="24"/>
        </w:rPr>
        <w:t>5.</w:t>
      </w:r>
      <w:r w:rsidRPr="00070C6A">
        <w:rPr>
          <w:rFonts w:ascii="Times New Roman" w:hAnsi="Times New Roman" w:cs="Times New Roman"/>
          <w:b/>
          <w:bCs/>
          <w:sz w:val="24"/>
          <w:szCs w:val="24"/>
        </w:rPr>
        <w:t>(</w:t>
      </w:r>
      <w:r w:rsidRPr="00070C6A">
        <w:rPr>
          <w:rFonts w:ascii="Times New Roman" w:hAnsi="Times New Roman" w:cs="Times New Roman"/>
          <w:sz w:val="24"/>
          <w:szCs w:val="24"/>
        </w:rPr>
        <w:t>п.11 ПП РФ от 21.01.</w:t>
      </w:r>
      <w:r w:rsidRPr="00B36CE3">
        <w:rPr>
          <w:rFonts w:ascii="Times New Roman" w:hAnsi="Times New Roman" w:cs="Times New Roman"/>
          <w:sz w:val="24"/>
          <w:szCs w:val="24"/>
        </w:rPr>
        <w:t>20</w:t>
      </w:r>
      <w:r w:rsidRPr="00070C6A">
        <w:rPr>
          <w:rFonts w:ascii="Times New Roman" w:hAnsi="Times New Roman" w:cs="Times New Roman"/>
          <w:sz w:val="24"/>
          <w:szCs w:val="24"/>
        </w:rPr>
        <w:t>04</w:t>
      </w:r>
      <w:r w:rsidRPr="00B36CE3">
        <w:rPr>
          <w:rFonts w:ascii="Times New Roman" w:hAnsi="Times New Roman" w:cs="Times New Roman"/>
          <w:sz w:val="24"/>
          <w:szCs w:val="24"/>
        </w:rPr>
        <w:t xml:space="preserve"> </w:t>
      </w:r>
      <w:r w:rsidRPr="00070C6A">
        <w:rPr>
          <w:rFonts w:ascii="Times New Roman" w:hAnsi="Times New Roman" w:cs="Times New Roman"/>
          <w:sz w:val="24"/>
          <w:szCs w:val="24"/>
        </w:rPr>
        <w:t xml:space="preserve">г. № 24) </w:t>
      </w:r>
    </w:p>
    <w:p w:rsidR="00DE7C7D"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Величина резервируемой максимальной мощности в разбивке по уровням напряжения</w:t>
      </w:r>
      <w:r w:rsidRPr="0053076E">
        <w:rPr>
          <w:rFonts w:ascii="Times New Roman" w:hAnsi="Times New Roman" w:cs="Times New Roman"/>
          <w:b/>
          <w:bCs/>
          <w:sz w:val="24"/>
          <w:szCs w:val="24"/>
        </w:rPr>
        <w:t>:</w:t>
      </w:r>
    </w:p>
    <w:p w:rsidR="00DE7C7D" w:rsidRPr="0053076E" w:rsidRDefault="00DE7C7D" w:rsidP="00575C05">
      <w:pPr>
        <w:pStyle w:val="ListParagraph"/>
        <w:widowControl w:val="0"/>
        <w:autoSpaceDE w:val="0"/>
        <w:autoSpaceDN w:val="0"/>
        <w:adjustRightInd w:val="0"/>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W w:w="0" w:type="auto"/>
        <w:tblCellSpacing w:w="0" w:type="dxa"/>
        <w:tblInd w:w="-13"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tblPr>
      <w:tblGrid>
        <w:gridCol w:w="4680"/>
        <w:gridCol w:w="1260"/>
        <w:gridCol w:w="1260"/>
        <w:gridCol w:w="1080"/>
        <w:gridCol w:w="1260"/>
        <w:gridCol w:w="1260"/>
        <w:gridCol w:w="1275"/>
      </w:tblGrid>
      <w:tr w:rsidR="00DE7C7D" w:rsidRPr="00C47FA5" w:rsidTr="0083333B">
        <w:trPr>
          <w:tblCellSpacing w:w="0" w:type="dxa"/>
        </w:trPr>
        <w:tc>
          <w:tcPr>
            <w:tcW w:w="4680" w:type="dxa"/>
            <w:tcBorders>
              <w:top w:val="single" w:sz="4" w:space="0" w:color="auto"/>
              <w:bottom w:val="single" w:sz="4" w:space="0" w:color="auto"/>
              <w:right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lang w:val="en-US"/>
              </w:rPr>
              <w:t>Предприятие</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Default="00DE7C7D"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Единица</w:t>
            </w:r>
          </w:p>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ВН</w:t>
            </w:r>
          </w:p>
        </w:tc>
        <w:tc>
          <w:tcPr>
            <w:tcW w:w="108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СН1</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СН2</w:t>
            </w:r>
          </w:p>
        </w:tc>
        <w:tc>
          <w:tcPr>
            <w:tcW w:w="1260" w:type="dxa"/>
            <w:tcBorders>
              <w:top w:val="single" w:sz="4" w:space="0" w:color="auto"/>
              <w:left w:val="single" w:sz="4" w:space="0" w:color="auto"/>
              <w:bottom w:val="single" w:sz="4" w:space="0" w:color="auto"/>
              <w:right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НН</w:t>
            </w:r>
          </w:p>
        </w:tc>
        <w:tc>
          <w:tcPr>
            <w:tcW w:w="1275" w:type="dxa"/>
            <w:tcBorders>
              <w:top w:val="single" w:sz="4" w:space="0" w:color="auto"/>
              <w:left w:val="single" w:sz="4" w:space="0" w:color="auto"/>
              <w:bottom w:val="single" w:sz="4" w:space="0" w:color="auto"/>
            </w:tcBorders>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sidRPr="00C47FA5">
              <w:rPr>
                <w:rFonts w:ascii="Times New Roman" w:hAnsi="Times New Roman" w:cs="Times New Roman"/>
                <w:sz w:val="24"/>
                <w:szCs w:val="24"/>
              </w:rPr>
              <w:t>Итого</w:t>
            </w:r>
          </w:p>
        </w:tc>
      </w:tr>
      <w:tr w:rsidR="00DE7C7D" w:rsidRPr="00C47FA5" w:rsidTr="0083333B">
        <w:trPr>
          <w:tblCellSpacing w:w="0" w:type="dxa"/>
        </w:trPr>
        <w:tc>
          <w:tcPr>
            <w:tcW w:w="4680" w:type="dxa"/>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ПАО «Ключевский завод ферросплавов»</w:t>
            </w: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МВт</w:t>
            </w: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C47FA5">
              <w:rPr>
                <w:rFonts w:ascii="Times New Roman" w:hAnsi="Times New Roman" w:cs="Times New Roman"/>
                <w:sz w:val="24"/>
                <w:szCs w:val="24"/>
              </w:rPr>
              <w:t>,</w:t>
            </w:r>
            <w:r>
              <w:rPr>
                <w:rFonts w:ascii="Times New Roman" w:hAnsi="Times New Roman" w:cs="Times New Roman"/>
                <w:sz w:val="24"/>
                <w:szCs w:val="24"/>
              </w:rPr>
              <w:t>3</w:t>
            </w:r>
          </w:p>
        </w:tc>
        <w:tc>
          <w:tcPr>
            <w:tcW w:w="1080"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C47FA5">
              <w:rPr>
                <w:rFonts w:ascii="Times New Roman" w:hAnsi="Times New Roman" w:cs="Times New Roman"/>
                <w:sz w:val="24"/>
                <w:szCs w:val="24"/>
              </w:rPr>
              <w:t>,</w:t>
            </w:r>
            <w:r>
              <w:rPr>
                <w:rFonts w:ascii="Times New Roman" w:hAnsi="Times New Roman" w:cs="Times New Roman"/>
                <w:sz w:val="24"/>
                <w:szCs w:val="24"/>
              </w:rPr>
              <w:t>4</w:t>
            </w: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sidRPr="00C47FA5">
              <w:rPr>
                <w:rFonts w:ascii="Times New Roman" w:hAnsi="Times New Roman" w:cs="Times New Roman"/>
                <w:sz w:val="24"/>
                <w:szCs w:val="24"/>
              </w:rPr>
              <w:t>-</w:t>
            </w:r>
          </w:p>
        </w:tc>
        <w:tc>
          <w:tcPr>
            <w:tcW w:w="1275" w:type="dxa"/>
            <w:vAlign w:val="center"/>
          </w:tcPr>
          <w:p w:rsidR="00DE7C7D" w:rsidRPr="00C47FA5" w:rsidRDefault="00DE7C7D" w:rsidP="00833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DE7C7D" w:rsidRPr="00C47FA5" w:rsidTr="0083333B">
        <w:trPr>
          <w:tblCellSpacing w:w="0" w:type="dxa"/>
        </w:trPr>
        <w:tc>
          <w:tcPr>
            <w:tcW w:w="4680" w:type="dxa"/>
            <w:vAlign w:val="center"/>
          </w:tcPr>
          <w:p w:rsidR="00DE7C7D" w:rsidRPr="00C47FA5" w:rsidRDefault="00DE7C7D" w:rsidP="0083333B">
            <w:pPr>
              <w:spacing w:before="100" w:beforeAutospacing="1" w:after="100" w:afterAutospacing="1" w:line="240" w:lineRule="auto"/>
              <w:jc w:val="center"/>
              <w:rPr>
                <w:rFonts w:ascii="Times New Roman" w:hAnsi="Times New Roman" w:cs="Times New Roman"/>
                <w:sz w:val="24"/>
                <w:szCs w:val="24"/>
              </w:rPr>
            </w:pP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c>
          <w:tcPr>
            <w:tcW w:w="1080"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c>
          <w:tcPr>
            <w:tcW w:w="1260"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c>
          <w:tcPr>
            <w:tcW w:w="1275" w:type="dxa"/>
            <w:vAlign w:val="center"/>
          </w:tcPr>
          <w:p w:rsidR="00DE7C7D" w:rsidRPr="00C47FA5" w:rsidRDefault="00DE7C7D" w:rsidP="0083333B">
            <w:pPr>
              <w:spacing w:after="0" w:line="240" w:lineRule="auto"/>
              <w:jc w:val="center"/>
              <w:rPr>
                <w:rFonts w:ascii="Times New Roman" w:hAnsi="Times New Roman" w:cs="Times New Roman"/>
                <w:sz w:val="24"/>
                <w:szCs w:val="24"/>
              </w:rPr>
            </w:pPr>
          </w:p>
        </w:tc>
      </w:tr>
      <w:tr w:rsidR="00DE7C7D" w:rsidRPr="00C47FA5" w:rsidTr="0083333B">
        <w:trPr>
          <w:tblCellSpacing w:w="0" w:type="dxa"/>
        </w:trPr>
        <w:tc>
          <w:tcPr>
            <w:tcW w:w="4680" w:type="dxa"/>
            <w:tcBorders>
              <w:bottom w:val="single" w:sz="4" w:space="0" w:color="auto"/>
            </w:tcBorders>
            <w:vAlign w:val="center"/>
          </w:tcPr>
          <w:p w:rsidR="00DE7C7D" w:rsidRPr="00C47FA5" w:rsidRDefault="00DE7C7D"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83333B">
            <w:pPr>
              <w:spacing w:before="100" w:beforeAutospacing="1" w:after="100" w:afterAutospacing="1"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83333B">
            <w:pPr>
              <w:spacing w:after="0" w:line="240" w:lineRule="auto"/>
              <w:rPr>
                <w:rFonts w:ascii="Times New Roman" w:hAnsi="Times New Roman" w:cs="Times New Roman"/>
                <w:sz w:val="24"/>
                <w:szCs w:val="24"/>
              </w:rPr>
            </w:pPr>
          </w:p>
        </w:tc>
        <w:tc>
          <w:tcPr>
            <w:tcW w:w="1080" w:type="dxa"/>
            <w:tcBorders>
              <w:bottom w:val="single" w:sz="4" w:space="0" w:color="auto"/>
            </w:tcBorders>
            <w:vAlign w:val="center"/>
          </w:tcPr>
          <w:p w:rsidR="00DE7C7D" w:rsidRPr="00C47FA5" w:rsidRDefault="00DE7C7D"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83333B">
            <w:pPr>
              <w:spacing w:after="0" w:line="240" w:lineRule="auto"/>
              <w:rPr>
                <w:rFonts w:ascii="Times New Roman" w:hAnsi="Times New Roman" w:cs="Times New Roman"/>
                <w:sz w:val="24"/>
                <w:szCs w:val="24"/>
              </w:rPr>
            </w:pPr>
          </w:p>
        </w:tc>
        <w:tc>
          <w:tcPr>
            <w:tcW w:w="1260" w:type="dxa"/>
            <w:tcBorders>
              <w:bottom w:val="single" w:sz="4" w:space="0" w:color="auto"/>
            </w:tcBorders>
            <w:vAlign w:val="center"/>
          </w:tcPr>
          <w:p w:rsidR="00DE7C7D" w:rsidRPr="00C47FA5" w:rsidRDefault="00DE7C7D" w:rsidP="0083333B">
            <w:pPr>
              <w:spacing w:after="0" w:line="240" w:lineRule="auto"/>
              <w:rPr>
                <w:rFonts w:ascii="Times New Roman" w:hAnsi="Times New Roman" w:cs="Times New Roman"/>
                <w:sz w:val="24"/>
                <w:szCs w:val="24"/>
              </w:rPr>
            </w:pPr>
          </w:p>
        </w:tc>
        <w:tc>
          <w:tcPr>
            <w:tcW w:w="1275" w:type="dxa"/>
            <w:tcBorders>
              <w:bottom w:val="single" w:sz="4" w:space="0" w:color="auto"/>
            </w:tcBorders>
            <w:vAlign w:val="center"/>
          </w:tcPr>
          <w:p w:rsidR="00DE7C7D" w:rsidRPr="00C47FA5" w:rsidRDefault="00DE7C7D" w:rsidP="0083333B">
            <w:pPr>
              <w:spacing w:after="0" w:line="240" w:lineRule="auto"/>
              <w:rPr>
                <w:rFonts w:ascii="Times New Roman" w:hAnsi="Times New Roman" w:cs="Times New Roman"/>
                <w:sz w:val="24"/>
                <w:szCs w:val="24"/>
              </w:rPr>
            </w:pPr>
          </w:p>
        </w:tc>
      </w:tr>
    </w:tbl>
    <w:p w:rsidR="00DE7C7D" w:rsidRPr="00B12610" w:rsidRDefault="00DE7C7D">
      <w:pPr>
        <w:rPr>
          <w:rFonts w:ascii="Times New Roman" w:hAnsi="Times New Roman" w:cs="Times New Roman"/>
          <w:b/>
          <w:bCs/>
          <w:sz w:val="24"/>
          <w:szCs w:val="24"/>
        </w:rPr>
      </w:pPr>
    </w:p>
    <w:sectPr w:rsidR="00DE7C7D" w:rsidRPr="00B12610" w:rsidSect="00B36CE3">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0C2A"/>
    <w:multiLevelType w:val="hybridMultilevel"/>
    <w:tmpl w:val="C066912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D33"/>
    <w:rsid w:val="000007D6"/>
    <w:rsid w:val="00001AD3"/>
    <w:rsid w:val="0001032F"/>
    <w:rsid w:val="0003274F"/>
    <w:rsid w:val="00070C6A"/>
    <w:rsid w:val="000817F5"/>
    <w:rsid w:val="000B1D47"/>
    <w:rsid w:val="000B7968"/>
    <w:rsid w:val="00132948"/>
    <w:rsid w:val="0014099C"/>
    <w:rsid w:val="0017113B"/>
    <w:rsid w:val="002834D7"/>
    <w:rsid w:val="002E64F1"/>
    <w:rsid w:val="003020B0"/>
    <w:rsid w:val="0031364B"/>
    <w:rsid w:val="003D6EEE"/>
    <w:rsid w:val="00410CB7"/>
    <w:rsid w:val="00463AC9"/>
    <w:rsid w:val="00475887"/>
    <w:rsid w:val="00505A83"/>
    <w:rsid w:val="0053076E"/>
    <w:rsid w:val="00555955"/>
    <w:rsid w:val="00575C05"/>
    <w:rsid w:val="005A1A54"/>
    <w:rsid w:val="005F0503"/>
    <w:rsid w:val="006A1B52"/>
    <w:rsid w:val="006D6B9A"/>
    <w:rsid w:val="006E6CF6"/>
    <w:rsid w:val="007118F0"/>
    <w:rsid w:val="00713F06"/>
    <w:rsid w:val="00720E3F"/>
    <w:rsid w:val="007815C3"/>
    <w:rsid w:val="00790B51"/>
    <w:rsid w:val="0083333B"/>
    <w:rsid w:val="00871B56"/>
    <w:rsid w:val="00875350"/>
    <w:rsid w:val="00896BDE"/>
    <w:rsid w:val="008B7F19"/>
    <w:rsid w:val="009F7D41"/>
    <w:rsid w:val="00A26609"/>
    <w:rsid w:val="00AE3B32"/>
    <w:rsid w:val="00B12610"/>
    <w:rsid w:val="00B36CE3"/>
    <w:rsid w:val="00C00D33"/>
    <w:rsid w:val="00C46C9C"/>
    <w:rsid w:val="00C47FA5"/>
    <w:rsid w:val="00CE4627"/>
    <w:rsid w:val="00CE4B0B"/>
    <w:rsid w:val="00D260AA"/>
    <w:rsid w:val="00D32170"/>
    <w:rsid w:val="00D403E9"/>
    <w:rsid w:val="00D44D36"/>
    <w:rsid w:val="00D61D5E"/>
    <w:rsid w:val="00D65E1A"/>
    <w:rsid w:val="00DC1F29"/>
    <w:rsid w:val="00DE7C7D"/>
    <w:rsid w:val="00E073BA"/>
    <w:rsid w:val="00E231F5"/>
    <w:rsid w:val="00EE68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2"/>
    <w:pPr>
      <w:spacing w:after="200" w:line="276" w:lineRule="auto"/>
    </w:pPr>
    <w:rPr>
      <w:rFonts w:cs="Calibri"/>
    </w:rPr>
  </w:style>
  <w:style w:type="paragraph" w:styleId="Heading3">
    <w:name w:val="heading 3"/>
    <w:basedOn w:val="Normal"/>
    <w:link w:val="Heading3Char"/>
    <w:uiPriority w:val="99"/>
    <w:qFormat/>
    <w:locked/>
    <w:rsid w:val="00C47FA5"/>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E6CF6"/>
    <w:rPr>
      <w:rFonts w:ascii="Cambria" w:hAnsi="Cambria" w:cs="Cambria"/>
      <w:b/>
      <w:bCs/>
      <w:sz w:val="26"/>
      <w:szCs w:val="26"/>
    </w:rPr>
  </w:style>
  <w:style w:type="paragraph" w:styleId="ListParagraph">
    <w:name w:val="List Paragraph"/>
    <w:basedOn w:val="Normal"/>
    <w:uiPriority w:val="99"/>
    <w:qFormat/>
    <w:rsid w:val="00C00D33"/>
    <w:pPr>
      <w:ind w:left="720"/>
    </w:pPr>
    <w:rPr>
      <w:lang w:eastAsia="en-US"/>
    </w:rPr>
  </w:style>
  <w:style w:type="paragraph" w:styleId="NormalWeb">
    <w:name w:val="Normal (Web)"/>
    <w:basedOn w:val="Normal"/>
    <w:uiPriority w:val="99"/>
    <w:rsid w:val="00C47FA5"/>
    <w:pPr>
      <w:spacing w:before="100" w:beforeAutospacing="1" w:after="100" w:afterAutospacing="1" w:line="240" w:lineRule="auto"/>
    </w:pPr>
    <w:rPr>
      <w:sz w:val="24"/>
      <w:szCs w:val="24"/>
    </w:rPr>
  </w:style>
  <w:style w:type="paragraph" w:customStyle="1" w:styleId="s1">
    <w:name w:val="s_1"/>
    <w:basedOn w:val="Normal"/>
    <w:uiPriority w:val="99"/>
    <w:rsid w:val="000817F5"/>
    <w:pPr>
      <w:spacing w:before="100" w:beforeAutospacing="1" w:after="100" w:afterAutospacing="1" w:line="240" w:lineRule="auto"/>
    </w:pPr>
    <w:rPr>
      <w:sz w:val="24"/>
      <w:szCs w:val="24"/>
    </w:rPr>
  </w:style>
  <w:style w:type="paragraph" w:customStyle="1" w:styleId="ConsPlusNormal">
    <w:name w:val="ConsPlusNormal"/>
    <w:uiPriority w:val="99"/>
    <w:rsid w:val="000817F5"/>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8892229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7</Pages>
  <Words>1900</Words>
  <Characters>10835</Characters>
  <Application>Microsoft Office Outlook</Application>
  <DocSecurity>0</DocSecurity>
  <Lines>0</Lines>
  <Paragraphs>0</Paragraphs>
  <ScaleCrop>false</ScaleCrop>
  <Company>MultiDVD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информации сетевой организацией ОАО «ХЗ «Планта» в соответствии со Стандартом раскрытия информации сетевой организацией, утвержденным Постановлением Правительства РФ от 21 января 2004 г</dc:title>
  <dc:subject/>
  <dc:creator>Людмила М. Зильбер</dc:creator>
  <cp:keywords/>
  <dc:description/>
  <cp:lastModifiedBy>NichkovS</cp:lastModifiedBy>
  <cp:revision>9</cp:revision>
  <dcterms:created xsi:type="dcterms:W3CDTF">2016-05-12T06:07:00Z</dcterms:created>
  <dcterms:modified xsi:type="dcterms:W3CDTF">2016-06-30T08:32:00Z</dcterms:modified>
</cp:coreProperties>
</file>