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7A8" w:rsidRDefault="008251B9">
      <w:pPr>
        <w:spacing w:after="0" w:line="240" w:lineRule="auto"/>
        <w:jc w:val="center"/>
        <w:outlineLvl w:val="1"/>
        <w:rPr>
          <w:rFonts w:ascii="Times New Roman" w:hAnsi="Times New Roman" w:cs="Times New Roman"/>
          <w:b/>
          <w:bCs/>
          <w:sz w:val="24"/>
          <w:szCs w:val="24"/>
        </w:rPr>
      </w:pP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r>
        <w:rPr>
          <w:rFonts w:ascii="Times New Roman" w:hAnsi="Times New Roman" w:cs="Times New Roman"/>
          <w:b/>
          <w:bCs/>
          <w:sz w:val="24"/>
          <w:szCs w:val="24"/>
        </w:rPr>
        <w:t>»</w:t>
      </w:r>
    </w:p>
    <w:p w:rsidR="006077A8" w:rsidRDefault="006077A8">
      <w:pPr>
        <w:spacing w:after="0" w:line="240" w:lineRule="auto"/>
        <w:jc w:val="center"/>
        <w:outlineLvl w:val="1"/>
        <w:rPr>
          <w:rFonts w:ascii="Times New Roman" w:hAnsi="Times New Roman" w:cs="Times New Roman"/>
          <w:b/>
          <w:bCs/>
          <w:sz w:val="16"/>
          <w:szCs w:val="16"/>
        </w:rPr>
      </w:pPr>
    </w:p>
    <w:p w:rsidR="006077A8" w:rsidRPr="003C47F5" w:rsidRDefault="008D5C38">
      <w:pPr>
        <w:spacing w:after="0" w:line="240" w:lineRule="auto"/>
        <w:ind w:left="360"/>
        <w:jc w:val="center"/>
        <w:outlineLvl w:val="1"/>
        <w:rPr>
          <w:color w:val="auto"/>
        </w:rPr>
      </w:pPr>
      <w:r w:rsidRPr="003C47F5">
        <w:rPr>
          <w:rFonts w:ascii="Times New Roman" w:hAnsi="Times New Roman" w:cs="Times New Roman"/>
          <w:b/>
          <w:bCs/>
          <w:color w:val="auto"/>
          <w:sz w:val="32"/>
          <w:szCs w:val="32"/>
        </w:rPr>
        <w:t>1 квартал   2020</w:t>
      </w:r>
      <w:r w:rsidR="008251B9" w:rsidRPr="003C47F5">
        <w:rPr>
          <w:rFonts w:ascii="Times New Roman" w:hAnsi="Times New Roman" w:cs="Times New Roman"/>
          <w:b/>
          <w:bCs/>
          <w:color w:val="auto"/>
          <w:sz w:val="32"/>
          <w:szCs w:val="32"/>
        </w:rPr>
        <w:t xml:space="preserve"> год</w:t>
      </w:r>
    </w:p>
    <w:p w:rsidR="006077A8" w:rsidRPr="003C47F5" w:rsidRDefault="006077A8">
      <w:pPr>
        <w:spacing w:after="0" w:line="240" w:lineRule="auto"/>
        <w:jc w:val="center"/>
        <w:outlineLvl w:val="1"/>
        <w:rPr>
          <w:rFonts w:ascii="Times New Roman" w:hAnsi="Times New Roman" w:cs="Times New Roman"/>
          <w:color w:val="auto"/>
          <w:sz w:val="16"/>
          <w:szCs w:val="16"/>
        </w:rPr>
      </w:pPr>
    </w:p>
    <w:p w:rsidR="006077A8" w:rsidRPr="003C47F5" w:rsidRDefault="008251B9">
      <w:pPr>
        <w:pStyle w:val="a7"/>
        <w:widowControl w:val="0"/>
        <w:ind w:left="0"/>
        <w:jc w:val="both"/>
        <w:rPr>
          <w:rFonts w:ascii="Times New Roman" w:hAnsi="Times New Roman" w:cs="Times New Roman"/>
          <w:color w:val="auto"/>
          <w:sz w:val="24"/>
          <w:szCs w:val="24"/>
        </w:rPr>
      </w:pPr>
      <w:r w:rsidRPr="003C47F5">
        <w:rPr>
          <w:rFonts w:ascii="Times New Roman" w:hAnsi="Times New Roman" w:cs="Times New Roman"/>
          <w:b/>
          <w:bCs/>
          <w:color w:val="auto"/>
          <w:sz w:val="24"/>
          <w:szCs w:val="24"/>
        </w:rPr>
        <w:t>1.(</w:t>
      </w:r>
      <w:r w:rsidRPr="003C47F5">
        <w:rPr>
          <w:rFonts w:ascii="Times New Roman" w:hAnsi="Times New Roman" w:cs="Times New Roman"/>
          <w:color w:val="auto"/>
          <w:sz w:val="24"/>
          <w:szCs w:val="24"/>
        </w:rPr>
        <w:t xml:space="preserve">п.11 ПП РФ от 21.01.2004 г. № 24) </w:t>
      </w:r>
    </w:p>
    <w:p w:rsidR="006077A8" w:rsidRPr="003C47F5" w:rsidRDefault="008251B9">
      <w:pPr>
        <w:pStyle w:val="a7"/>
        <w:widowControl w:val="0"/>
        <w:spacing w:line="240" w:lineRule="auto"/>
        <w:ind w:left="0"/>
        <w:jc w:val="both"/>
        <w:rPr>
          <w:rFonts w:ascii="Times New Roman" w:hAnsi="Times New Roman" w:cs="Times New Roman"/>
          <w:b/>
          <w:bCs/>
          <w:color w:val="auto"/>
          <w:sz w:val="24"/>
          <w:szCs w:val="24"/>
        </w:rPr>
      </w:pPr>
      <w:r w:rsidRPr="003C47F5">
        <w:rPr>
          <w:rFonts w:ascii="Times New Roman" w:hAnsi="Times New Roman" w:cs="Times New Roman"/>
          <w:b/>
          <w:bCs/>
          <w:color w:val="auto"/>
          <w:sz w:val="24"/>
          <w:szCs w:val="24"/>
        </w:rPr>
        <w:t>Об объеме недопоставленной в результате аварийных отключений электрической энергии:</w:t>
      </w:r>
    </w:p>
    <w:p w:rsidR="006077A8" w:rsidRPr="003C47F5" w:rsidRDefault="008251B9">
      <w:pPr>
        <w:pStyle w:val="a7"/>
        <w:spacing w:line="240" w:lineRule="auto"/>
        <w:rPr>
          <w:color w:val="auto"/>
        </w:rPr>
      </w:pPr>
      <w:r w:rsidRPr="003C47F5">
        <w:rPr>
          <w:rFonts w:ascii="Times New Roman" w:hAnsi="Times New Roman" w:cs="Times New Roman"/>
          <w:b/>
          <w:bCs/>
          <w:color w:val="auto"/>
          <w:sz w:val="24"/>
          <w:szCs w:val="24"/>
        </w:rPr>
        <w:t>За 1 квартал 20</w:t>
      </w:r>
      <w:r w:rsidR="008D5C38" w:rsidRPr="003C47F5">
        <w:rPr>
          <w:rFonts w:ascii="Times New Roman" w:hAnsi="Times New Roman" w:cs="Times New Roman"/>
          <w:b/>
          <w:bCs/>
          <w:color w:val="auto"/>
          <w:sz w:val="24"/>
          <w:szCs w:val="24"/>
        </w:rPr>
        <w:t>20</w:t>
      </w:r>
      <w:r w:rsidRPr="003C47F5">
        <w:rPr>
          <w:rFonts w:ascii="Times New Roman" w:hAnsi="Times New Roman" w:cs="Times New Roman"/>
          <w:b/>
          <w:bCs/>
          <w:color w:val="auto"/>
          <w:sz w:val="24"/>
          <w:szCs w:val="24"/>
        </w:rPr>
        <w:t xml:space="preserve"> года</w:t>
      </w:r>
      <w:r w:rsidRPr="003C47F5">
        <w:rPr>
          <w:rFonts w:ascii="Times New Roman" w:hAnsi="Times New Roman" w:cs="Times New Roman"/>
          <w:color w:val="auto"/>
          <w:sz w:val="24"/>
          <w:szCs w:val="24"/>
        </w:rPr>
        <w:t xml:space="preserve"> в результате аварийных отключений перерыв в электроснабжении потребителей – </w:t>
      </w:r>
      <w:r w:rsidRPr="003C47F5">
        <w:rPr>
          <w:rFonts w:ascii="Times New Roman" w:hAnsi="Times New Roman" w:cs="Times New Roman"/>
          <w:b/>
          <w:bCs/>
          <w:color w:val="auto"/>
          <w:sz w:val="24"/>
          <w:szCs w:val="24"/>
          <w:u w:val="single"/>
        </w:rPr>
        <w:t xml:space="preserve">не было, объём </w:t>
      </w:r>
      <w:proofErr w:type="spellStart"/>
      <w:r w:rsidRPr="003C47F5">
        <w:rPr>
          <w:rFonts w:ascii="Times New Roman" w:hAnsi="Times New Roman" w:cs="Times New Roman"/>
          <w:b/>
          <w:bCs/>
          <w:color w:val="auto"/>
          <w:sz w:val="24"/>
          <w:szCs w:val="24"/>
          <w:u w:val="single"/>
        </w:rPr>
        <w:t>недоотпуска</w:t>
      </w:r>
      <w:proofErr w:type="spellEnd"/>
      <w:r w:rsidRPr="003C47F5">
        <w:rPr>
          <w:rFonts w:ascii="Times New Roman" w:hAnsi="Times New Roman" w:cs="Times New Roman"/>
          <w:b/>
          <w:bCs/>
          <w:color w:val="auto"/>
          <w:sz w:val="24"/>
          <w:szCs w:val="24"/>
          <w:u w:val="single"/>
        </w:rPr>
        <w:t xml:space="preserve"> электроэнергии составил 0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70"/>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8251B9">
            <w:pPr>
              <w:spacing w:after="0" w:line="240" w:lineRule="auto"/>
              <w:ind w:left="-108" w:right="-109"/>
              <w:jc w:val="center"/>
              <w:rPr>
                <w:rFonts w:ascii="Times New Roman" w:hAnsi="Times New Roman" w:cs="Times New Roman"/>
                <w:sz w:val="24"/>
                <w:szCs w:val="24"/>
              </w:rPr>
            </w:pPr>
            <w:r>
              <w:rPr>
                <w:rFonts w:ascii="Times New Roman" w:hAnsi="Times New Roman" w:cs="Times New Roman"/>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6" w:right="-109"/>
              <w:jc w:val="center"/>
              <w:rPr>
                <w:rFonts w:ascii="Times New Roman" w:hAnsi="Times New Roman" w:cs="Times New Roman"/>
                <w:sz w:val="20"/>
                <w:szCs w:val="20"/>
              </w:rPr>
            </w:pPr>
            <w:r>
              <w:rPr>
                <w:rFonts w:ascii="Times New Roman" w:hAnsi="Times New Roman" w:cs="Times New Roman"/>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33" w:right="-109"/>
              <w:rPr>
                <w:rFonts w:ascii="Times New Roman" w:hAnsi="Times New Roman" w:cs="Times New Roman"/>
              </w:rPr>
            </w:pP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rPr>
                <w:rFonts w:ascii="Times New Roman" w:hAnsi="Times New Roman" w:cs="Times New Roman"/>
              </w:rPr>
            </w:pP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firstLine="33"/>
              <w:rPr>
                <w:rFonts w:ascii="Times New Roman" w:hAnsi="Times New Roman" w:cs="Times New Roman"/>
              </w:rPr>
            </w:pPr>
          </w:p>
        </w:tc>
      </w:tr>
    </w:tbl>
    <w:p w:rsidR="006077A8" w:rsidRDefault="008251B9">
      <w:pPr>
        <w:rPr>
          <w:lang w:val="en-US"/>
        </w:rPr>
      </w:pPr>
      <w:r>
        <w:t xml:space="preserve">                                                                                                                      </w:t>
      </w:r>
    </w:p>
    <w:p w:rsidR="006077A8" w:rsidRPr="004E4A0A" w:rsidRDefault="008D5C38">
      <w:pPr>
        <w:spacing w:after="0" w:line="240" w:lineRule="auto"/>
        <w:ind w:left="360"/>
        <w:jc w:val="center"/>
        <w:outlineLvl w:val="1"/>
        <w:rPr>
          <w:color w:val="auto"/>
        </w:rPr>
      </w:pPr>
      <w:r w:rsidRPr="004E4A0A">
        <w:rPr>
          <w:rFonts w:ascii="Times New Roman" w:hAnsi="Times New Roman" w:cs="Times New Roman"/>
          <w:bCs/>
          <w:color w:val="auto"/>
          <w:sz w:val="32"/>
          <w:szCs w:val="32"/>
        </w:rPr>
        <w:t>2 квартал   2020</w:t>
      </w:r>
      <w:r w:rsidR="008251B9" w:rsidRPr="004E4A0A">
        <w:rPr>
          <w:rFonts w:ascii="Times New Roman" w:hAnsi="Times New Roman" w:cs="Times New Roman"/>
          <w:bCs/>
          <w:color w:val="auto"/>
          <w:sz w:val="32"/>
          <w:szCs w:val="32"/>
        </w:rPr>
        <w:t xml:space="preserve"> год</w:t>
      </w:r>
    </w:p>
    <w:p w:rsidR="006077A8" w:rsidRPr="004E4A0A" w:rsidRDefault="006077A8">
      <w:pPr>
        <w:spacing w:after="0" w:line="240" w:lineRule="auto"/>
        <w:jc w:val="center"/>
        <w:outlineLvl w:val="1"/>
        <w:rPr>
          <w:rFonts w:ascii="Times New Roman" w:hAnsi="Times New Roman" w:cs="Times New Roman"/>
          <w:color w:val="auto"/>
          <w:sz w:val="16"/>
          <w:szCs w:val="16"/>
        </w:rPr>
      </w:pPr>
    </w:p>
    <w:p w:rsidR="006077A8" w:rsidRPr="004E4A0A" w:rsidRDefault="008251B9">
      <w:pPr>
        <w:pStyle w:val="a7"/>
        <w:widowControl w:val="0"/>
        <w:ind w:left="0"/>
        <w:jc w:val="both"/>
        <w:rPr>
          <w:rFonts w:ascii="Times New Roman" w:hAnsi="Times New Roman" w:cs="Times New Roman"/>
          <w:color w:val="auto"/>
          <w:sz w:val="24"/>
          <w:szCs w:val="24"/>
        </w:rPr>
      </w:pPr>
      <w:r w:rsidRPr="004E4A0A">
        <w:rPr>
          <w:rFonts w:ascii="Times New Roman" w:hAnsi="Times New Roman" w:cs="Times New Roman"/>
          <w:bCs/>
          <w:color w:val="auto"/>
          <w:sz w:val="24"/>
          <w:szCs w:val="24"/>
        </w:rPr>
        <w:t>1.(</w:t>
      </w:r>
      <w:r w:rsidRPr="004E4A0A">
        <w:rPr>
          <w:rFonts w:ascii="Times New Roman" w:hAnsi="Times New Roman" w:cs="Times New Roman"/>
          <w:color w:val="auto"/>
          <w:sz w:val="24"/>
          <w:szCs w:val="24"/>
        </w:rPr>
        <w:t xml:space="preserve">п.11 ПП РФ от 21.01.2004 г. № 24) </w:t>
      </w:r>
    </w:p>
    <w:p w:rsidR="006077A8" w:rsidRPr="004E4A0A" w:rsidRDefault="008251B9">
      <w:pPr>
        <w:pStyle w:val="a7"/>
        <w:widowControl w:val="0"/>
        <w:spacing w:line="240" w:lineRule="auto"/>
        <w:ind w:left="0"/>
        <w:jc w:val="both"/>
        <w:rPr>
          <w:rFonts w:ascii="Times New Roman" w:hAnsi="Times New Roman" w:cs="Times New Roman"/>
          <w:bCs/>
          <w:color w:val="auto"/>
          <w:sz w:val="24"/>
          <w:szCs w:val="24"/>
        </w:rPr>
      </w:pPr>
      <w:r w:rsidRPr="004E4A0A">
        <w:rPr>
          <w:rFonts w:ascii="Times New Roman" w:hAnsi="Times New Roman" w:cs="Times New Roman"/>
          <w:bCs/>
          <w:color w:val="auto"/>
          <w:sz w:val="24"/>
          <w:szCs w:val="24"/>
        </w:rPr>
        <w:t>Об объеме недопоставленной в результате аварийных отключений электрической энергии:</w:t>
      </w:r>
    </w:p>
    <w:p w:rsidR="003C47F5" w:rsidRPr="004E4A0A" w:rsidRDefault="003C47F5" w:rsidP="003C47F5">
      <w:pPr>
        <w:pStyle w:val="a7"/>
        <w:spacing w:line="240" w:lineRule="auto"/>
        <w:rPr>
          <w:color w:val="auto"/>
        </w:rPr>
      </w:pPr>
      <w:r w:rsidRPr="004E4A0A">
        <w:rPr>
          <w:rFonts w:ascii="Times New Roman" w:hAnsi="Times New Roman" w:cs="Times New Roman"/>
          <w:bCs/>
          <w:color w:val="auto"/>
          <w:sz w:val="24"/>
          <w:szCs w:val="24"/>
        </w:rPr>
        <w:t>За 2 квартал 2020 года</w:t>
      </w:r>
      <w:r w:rsidRPr="004E4A0A">
        <w:rPr>
          <w:rFonts w:ascii="Times New Roman" w:hAnsi="Times New Roman" w:cs="Times New Roman"/>
          <w:color w:val="auto"/>
          <w:sz w:val="24"/>
          <w:szCs w:val="24"/>
        </w:rPr>
        <w:t xml:space="preserve"> в результате аварийных отключений перерыв в электроснабжении потребителей – </w:t>
      </w:r>
      <w:r w:rsidRPr="004E4A0A">
        <w:rPr>
          <w:rFonts w:ascii="Times New Roman" w:hAnsi="Times New Roman" w:cs="Times New Roman"/>
          <w:bCs/>
          <w:color w:val="auto"/>
          <w:sz w:val="24"/>
          <w:szCs w:val="24"/>
          <w:u w:val="single"/>
        </w:rPr>
        <w:t xml:space="preserve">не было, объём </w:t>
      </w:r>
      <w:proofErr w:type="spellStart"/>
      <w:r w:rsidRPr="004E4A0A">
        <w:rPr>
          <w:rFonts w:ascii="Times New Roman" w:hAnsi="Times New Roman" w:cs="Times New Roman"/>
          <w:bCs/>
          <w:color w:val="auto"/>
          <w:sz w:val="24"/>
          <w:szCs w:val="24"/>
          <w:u w:val="single"/>
        </w:rPr>
        <w:t>недоотпуска</w:t>
      </w:r>
      <w:proofErr w:type="spellEnd"/>
      <w:r w:rsidRPr="004E4A0A">
        <w:rPr>
          <w:rFonts w:ascii="Times New Roman" w:hAnsi="Times New Roman" w:cs="Times New Roman"/>
          <w:bCs/>
          <w:color w:val="auto"/>
          <w:sz w:val="24"/>
          <w:szCs w:val="24"/>
          <w:u w:val="single"/>
        </w:rPr>
        <w:t xml:space="preserve"> электроэнергии составил 0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6077A8" w:rsidTr="003C47F5">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70"/>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8251B9">
            <w:pPr>
              <w:spacing w:after="0" w:line="240" w:lineRule="auto"/>
              <w:ind w:left="-108" w:right="-109"/>
              <w:jc w:val="center"/>
              <w:rPr>
                <w:rFonts w:ascii="Times New Roman" w:hAnsi="Times New Roman" w:cs="Times New Roman"/>
                <w:sz w:val="24"/>
                <w:szCs w:val="24"/>
              </w:rPr>
            </w:pPr>
            <w:r>
              <w:rPr>
                <w:rFonts w:ascii="Times New Roman" w:hAnsi="Times New Roman" w:cs="Times New Roman"/>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6" w:right="-109"/>
              <w:jc w:val="center"/>
              <w:rPr>
                <w:rFonts w:ascii="Times New Roman" w:hAnsi="Times New Roman" w:cs="Times New Roman"/>
                <w:sz w:val="20"/>
                <w:szCs w:val="20"/>
              </w:rPr>
            </w:pPr>
            <w:r>
              <w:rPr>
                <w:rFonts w:ascii="Times New Roman" w:hAnsi="Times New Roman" w:cs="Times New Roman"/>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6077A8" w:rsidTr="003C47F5">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33" w:right="-109"/>
              <w:rPr>
                <w:rFonts w:ascii="Times New Roman" w:hAnsi="Times New Roman" w:cs="Times New Roman"/>
              </w:rPr>
            </w:pPr>
          </w:p>
        </w:tc>
      </w:tr>
      <w:tr w:rsidR="006077A8" w:rsidTr="003C47F5">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rPr>
                <w:rFonts w:ascii="Times New Roman" w:hAnsi="Times New Roman" w:cs="Times New Roman"/>
              </w:rPr>
            </w:pPr>
          </w:p>
        </w:tc>
      </w:tr>
      <w:tr w:rsidR="006077A8" w:rsidTr="003C47F5">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firstLine="33"/>
              <w:rPr>
                <w:rFonts w:ascii="Times New Roman" w:hAnsi="Times New Roman" w:cs="Times New Roman"/>
              </w:rPr>
            </w:pPr>
          </w:p>
        </w:tc>
      </w:tr>
    </w:tbl>
    <w:p w:rsidR="006077A8" w:rsidRDefault="006077A8">
      <w:pPr>
        <w:rPr>
          <w:lang w:val="en-US"/>
        </w:rPr>
      </w:pPr>
    </w:p>
    <w:p w:rsidR="004E4A0A" w:rsidRPr="008A4F2D" w:rsidRDefault="004E4A0A" w:rsidP="004E4A0A">
      <w:pPr>
        <w:spacing w:after="0" w:line="240" w:lineRule="auto"/>
        <w:ind w:left="360"/>
        <w:jc w:val="center"/>
        <w:outlineLvl w:val="1"/>
        <w:rPr>
          <w:color w:val="auto"/>
        </w:rPr>
      </w:pPr>
      <w:r w:rsidRPr="008A4F2D">
        <w:rPr>
          <w:rFonts w:ascii="Times New Roman" w:hAnsi="Times New Roman" w:cs="Times New Roman"/>
          <w:b/>
          <w:bCs/>
          <w:color w:val="auto"/>
          <w:sz w:val="32"/>
          <w:szCs w:val="32"/>
        </w:rPr>
        <w:lastRenderedPageBreak/>
        <w:t>3 квартал   2020 год</w:t>
      </w:r>
    </w:p>
    <w:p w:rsidR="004E4A0A" w:rsidRPr="008A4F2D" w:rsidRDefault="004E4A0A" w:rsidP="004E4A0A">
      <w:pPr>
        <w:spacing w:after="0" w:line="240" w:lineRule="auto"/>
        <w:jc w:val="center"/>
        <w:outlineLvl w:val="1"/>
        <w:rPr>
          <w:rFonts w:ascii="Times New Roman" w:hAnsi="Times New Roman" w:cs="Times New Roman"/>
          <w:color w:val="auto"/>
          <w:sz w:val="16"/>
          <w:szCs w:val="16"/>
        </w:rPr>
      </w:pPr>
    </w:p>
    <w:p w:rsidR="004E4A0A" w:rsidRPr="008A4F2D" w:rsidRDefault="004E4A0A" w:rsidP="004E4A0A">
      <w:pPr>
        <w:pStyle w:val="a7"/>
        <w:widowControl w:val="0"/>
        <w:ind w:left="0"/>
        <w:jc w:val="both"/>
        <w:rPr>
          <w:rFonts w:ascii="Times New Roman" w:hAnsi="Times New Roman" w:cs="Times New Roman"/>
          <w:color w:val="auto"/>
          <w:sz w:val="24"/>
          <w:szCs w:val="24"/>
        </w:rPr>
      </w:pPr>
      <w:r w:rsidRPr="008A4F2D">
        <w:rPr>
          <w:rFonts w:ascii="Times New Roman" w:hAnsi="Times New Roman" w:cs="Times New Roman"/>
          <w:b/>
          <w:bCs/>
          <w:color w:val="auto"/>
          <w:sz w:val="24"/>
          <w:szCs w:val="24"/>
        </w:rPr>
        <w:t>1.(</w:t>
      </w:r>
      <w:r w:rsidRPr="008A4F2D">
        <w:rPr>
          <w:rFonts w:ascii="Times New Roman" w:hAnsi="Times New Roman" w:cs="Times New Roman"/>
          <w:color w:val="auto"/>
          <w:sz w:val="24"/>
          <w:szCs w:val="24"/>
        </w:rPr>
        <w:t xml:space="preserve">п.11 ПП РФ от 21.01.2004 г. № 24) </w:t>
      </w:r>
    </w:p>
    <w:p w:rsidR="004E4A0A" w:rsidRPr="008A4F2D" w:rsidRDefault="004E4A0A" w:rsidP="004E4A0A">
      <w:pPr>
        <w:pStyle w:val="a7"/>
        <w:widowControl w:val="0"/>
        <w:spacing w:line="240" w:lineRule="auto"/>
        <w:ind w:left="0"/>
        <w:jc w:val="both"/>
        <w:rPr>
          <w:rFonts w:ascii="Times New Roman" w:hAnsi="Times New Roman" w:cs="Times New Roman"/>
          <w:b/>
          <w:bCs/>
          <w:color w:val="auto"/>
          <w:sz w:val="24"/>
          <w:szCs w:val="24"/>
        </w:rPr>
      </w:pPr>
      <w:r w:rsidRPr="008A4F2D">
        <w:rPr>
          <w:rFonts w:ascii="Times New Roman" w:hAnsi="Times New Roman" w:cs="Times New Roman"/>
          <w:b/>
          <w:bCs/>
          <w:color w:val="auto"/>
          <w:sz w:val="24"/>
          <w:szCs w:val="24"/>
        </w:rPr>
        <w:t>Об объеме недопоставленной в результате аварийных отключений электрической энергии:</w:t>
      </w:r>
    </w:p>
    <w:p w:rsidR="004E4A0A" w:rsidRPr="008A4F2D" w:rsidRDefault="004E4A0A" w:rsidP="004E4A0A">
      <w:pPr>
        <w:pStyle w:val="a7"/>
        <w:spacing w:line="240" w:lineRule="auto"/>
        <w:rPr>
          <w:color w:val="auto"/>
        </w:rPr>
      </w:pPr>
      <w:r w:rsidRPr="008A4F2D">
        <w:rPr>
          <w:rFonts w:ascii="Times New Roman" w:hAnsi="Times New Roman" w:cs="Times New Roman"/>
          <w:b/>
          <w:bCs/>
          <w:color w:val="auto"/>
          <w:sz w:val="24"/>
          <w:szCs w:val="24"/>
        </w:rPr>
        <w:t>За 3 квартал 2020 года</w:t>
      </w:r>
      <w:r w:rsidRPr="008A4F2D">
        <w:rPr>
          <w:rFonts w:ascii="Times New Roman" w:hAnsi="Times New Roman" w:cs="Times New Roman"/>
          <w:color w:val="auto"/>
          <w:sz w:val="24"/>
          <w:szCs w:val="24"/>
        </w:rPr>
        <w:t xml:space="preserve"> в результате аварийных отключений перерыв в электроснабжении потребителей – </w:t>
      </w:r>
      <w:r w:rsidRPr="008A4F2D">
        <w:rPr>
          <w:rFonts w:ascii="Times New Roman" w:hAnsi="Times New Roman" w:cs="Times New Roman"/>
          <w:b/>
          <w:bCs/>
          <w:color w:val="auto"/>
          <w:sz w:val="24"/>
          <w:szCs w:val="24"/>
          <w:u w:val="single"/>
        </w:rPr>
        <w:t xml:space="preserve">не было, объём </w:t>
      </w:r>
      <w:proofErr w:type="spellStart"/>
      <w:r w:rsidRPr="008A4F2D">
        <w:rPr>
          <w:rFonts w:ascii="Times New Roman" w:hAnsi="Times New Roman" w:cs="Times New Roman"/>
          <w:b/>
          <w:bCs/>
          <w:color w:val="auto"/>
          <w:sz w:val="24"/>
          <w:szCs w:val="24"/>
          <w:u w:val="single"/>
        </w:rPr>
        <w:t>недоотпуска</w:t>
      </w:r>
      <w:proofErr w:type="spellEnd"/>
      <w:r w:rsidRPr="008A4F2D">
        <w:rPr>
          <w:rFonts w:ascii="Times New Roman" w:hAnsi="Times New Roman" w:cs="Times New Roman"/>
          <w:b/>
          <w:bCs/>
          <w:color w:val="auto"/>
          <w:sz w:val="24"/>
          <w:szCs w:val="24"/>
          <w:u w:val="single"/>
        </w:rPr>
        <w:t xml:space="preserve"> электроэнергии составил 0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4E4A0A" w:rsidTr="000B6EFF">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ind w:right="-170"/>
              <w:jc w:val="center"/>
              <w:rPr>
                <w:rFonts w:ascii="Times New Roman" w:hAnsi="Times New Roman" w:cs="Times New Roman"/>
                <w:sz w:val="24"/>
                <w:szCs w:val="24"/>
              </w:rPr>
            </w:pPr>
          </w:p>
          <w:p w:rsidR="004E4A0A" w:rsidRDefault="004E4A0A" w:rsidP="000B6EFF">
            <w:pPr>
              <w:spacing w:after="0" w:line="240" w:lineRule="auto"/>
              <w:jc w:val="center"/>
              <w:rPr>
                <w:rFonts w:ascii="Times New Roman" w:hAnsi="Times New Roman" w:cs="Times New Roman"/>
                <w:sz w:val="24"/>
                <w:szCs w:val="24"/>
              </w:rPr>
            </w:pPr>
          </w:p>
          <w:p w:rsidR="004E4A0A" w:rsidRDefault="004E4A0A" w:rsidP="000B6EFF">
            <w:pPr>
              <w:spacing w:after="0" w:line="240" w:lineRule="auto"/>
              <w:jc w:val="center"/>
              <w:rPr>
                <w:rFonts w:ascii="Times New Roman" w:hAnsi="Times New Roman" w:cs="Times New Roman"/>
                <w:sz w:val="24"/>
                <w:szCs w:val="24"/>
              </w:rPr>
            </w:pPr>
          </w:p>
          <w:p w:rsidR="004E4A0A" w:rsidRDefault="004E4A0A" w:rsidP="000B6EFF">
            <w:pPr>
              <w:spacing w:after="0" w:line="240" w:lineRule="auto"/>
              <w:ind w:left="-108" w:right="-109"/>
              <w:jc w:val="center"/>
              <w:rPr>
                <w:rFonts w:ascii="Times New Roman" w:hAnsi="Times New Roman" w:cs="Times New Roman"/>
                <w:sz w:val="24"/>
                <w:szCs w:val="24"/>
              </w:rPr>
            </w:pPr>
            <w:r>
              <w:rPr>
                <w:rFonts w:ascii="Times New Roman" w:hAnsi="Times New Roman" w:cs="Times New Roman"/>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ind w:left="-106" w:right="-109"/>
              <w:jc w:val="center"/>
              <w:rPr>
                <w:rFonts w:ascii="Times New Roman" w:hAnsi="Times New Roman" w:cs="Times New Roman"/>
                <w:sz w:val="20"/>
                <w:szCs w:val="20"/>
              </w:rPr>
            </w:pPr>
            <w:r>
              <w:rPr>
                <w:rFonts w:ascii="Times New Roman" w:hAnsi="Times New Roman" w:cs="Times New Roman"/>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4E4A0A" w:rsidTr="000B6EFF">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jc w:val="center"/>
              <w:rPr>
                <w:rFonts w:ascii="Times New Roman" w:hAnsi="Times New Roman" w:cs="Times New Roman"/>
              </w:rPr>
            </w:pPr>
            <w:r>
              <w:rPr>
                <w:rFonts w:ascii="Times New Roman" w:hAnsi="Times New Roman" w:cs="Times New Roman"/>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ind w:left="33" w:right="-109"/>
              <w:rPr>
                <w:rFonts w:ascii="Times New Roman" w:hAnsi="Times New Roman" w:cs="Times New Roman"/>
              </w:rPr>
            </w:pPr>
          </w:p>
        </w:tc>
      </w:tr>
      <w:tr w:rsidR="004E4A0A" w:rsidTr="000B6EFF">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jc w:val="center"/>
              <w:rPr>
                <w:rFonts w:ascii="Times New Roman" w:hAnsi="Times New Roman" w:cs="Times New Roman"/>
              </w:rPr>
            </w:pPr>
            <w:r>
              <w:rPr>
                <w:rFonts w:ascii="Times New Roman" w:hAnsi="Times New Roman" w:cs="Times New Roman"/>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ind w:right="-109"/>
              <w:rPr>
                <w:rFonts w:ascii="Times New Roman" w:hAnsi="Times New Roman" w:cs="Times New Roman"/>
              </w:rPr>
            </w:pPr>
          </w:p>
        </w:tc>
      </w:tr>
      <w:tr w:rsidR="004E4A0A" w:rsidTr="000B6EFF">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jc w:val="center"/>
              <w:rPr>
                <w:rFonts w:ascii="Times New Roman" w:hAnsi="Times New Roman" w:cs="Times New Roman"/>
              </w:rPr>
            </w:pPr>
            <w:r>
              <w:rPr>
                <w:rFonts w:ascii="Times New Roman" w:hAnsi="Times New Roman" w:cs="Times New Roman"/>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E4A0A" w:rsidRDefault="004E4A0A" w:rsidP="000B6EFF">
            <w:pPr>
              <w:spacing w:after="0" w:line="240" w:lineRule="auto"/>
              <w:ind w:right="-109" w:firstLine="33"/>
              <w:rPr>
                <w:rFonts w:ascii="Times New Roman" w:hAnsi="Times New Roman" w:cs="Times New Roman"/>
              </w:rPr>
            </w:pPr>
          </w:p>
        </w:tc>
      </w:tr>
    </w:tbl>
    <w:p w:rsidR="006077A8" w:rsidRDefault="006077A8">
      <w:pPr>
        <w:rPr>
          <w:lang w:val="en-US"/>
        </w:rPr>
      </w:pPr>
    </w:p>
    <w:p w:rsidR="008A4F2D" w:rsidRPr="003C47F5" w:rsidRDefault="008A4F2D" w:rsidP="008A4F2D">
      <w:pPr>
        <w:spacing w:after="0" w:line="240" w:lineRule="auto"/>
        <w:ind w:left="360"/>
        <w:jc w:val="center"/>
        <w:outlineLvl w:val="1"/>
        <w:rPr>
          <w:color w:val="FF0000"/>
        </w:rPr>
      </w:pPr>
      <w:r>
        <w:rPr>
          <w:rFonts w:ascii="Times New Roman" w:hAnsi="Times New Roman" w:cs="Times New Roman"/>
          <w:b/>
          <w:bCs/>
          <w:color w:val="FF0000"/>
          <w:sz w:val="32"/>
          <w:szCs w:val="32"/>
        </w:rPr>
        <w:t>4</w:t>
      </w:r>
      <w:r w:rsidRPr="003C47F5">
        <w:rPr>
          <w:rFonts w:ascii="Times New Roman" w:hAnsi="Times New Roman" w:cs="Times New Roman"/>
          <w:b/>
          <w:bCs/>
          <w:color w:val="FF0000"/>
          <w:sz w:val="32"/>
          <w:szCs w:val="32"/>
        </w:rPr>
        <w:t xml:space="preserve"> квартал   2020 год</w:t>
      </w:r>
    </w:p>
    <w:p w:rsidR="008A4F2D" w:rsidRPr="003C47F5" w:rsidRDefault="008A4F2D" w:rsidP="008A4F2D">
      <w:pPr>
        <w:spacing w:after="0" w:line="240" w:lineRule="auto"/>
        <w:jc w:val="center"/>
        <w:outlineLvl w:val="1"/>
        <w:rPr>
          <w:rFonts w:ascii="Times New Roman" w:hAnsi="Times New Roman" w:cs="Times New Roman"/>
          <w:color w:val="FF0000"/>
          <w:sz w:val="16"/>
          <w:szCs w:val="16"/>
        </w:rPr>
      </w:pPr>
    </w:p>
    <w:p w:rsidR="008A4F2D" w:rsidRPr="003C47F5" w:rsidRDefault="008A4F2D" w:rsidP="008A4F2D">
      <w:pPr>
        <w:pStyle w:val="a7"/>
        <w:widowControl w:val="0"/>
        <w:ind w:left="0"/>
        <w:jc w:val="both"/>
        <w:rPr>
          <w:rFonts w:ascii="Times New Roman" w:hAnsi="Times New Roman" w:cs="Times New Roman"/>
          <w:color w:val="FF0000"/>
          <w:sz w:val="24"/>
          <w:szCs w:val="24"/>
        </w:rPr>
      </w:pPr>
      <w:r w:rsidRPr="003C47F5">
        <w:rPr>
          <w:rFonts w:ascii="Times New Roman" w:hAnsi="Times New Roman" w:cs="Times New Roman"/>
          <w:b/>
          <w:bCs/>
          <w:color w:val="FF0000"/>
          <w:sz w:val="24"/>
          <w:szCs w:val="24"/>
        </w:rPr>
        <w:t>1.(</w:t>
      </w:r>
      <w:r w:rsidRPr="003C47F5">
        <w:rPr>
          <w:rFonts w:ascii="Times New Roman" w:hAnsi="Times New Roman" w:cs="Times New Roman"/>
          <w:color w:val="FF0000"/>
          <w:sz w:val="24"/>
          <w:szCs w:val="24"/>
        </w:rPr>
        <w:t xml:space="preserve">п.11 ПП РФ от 21.01.2004 г. № 24) </w:t>
      </w:r>
    </w:p>
    <w:p w:rsidR="008A4F2D" w:rsidRPr="003C47F5" w:rsidRDefault="008A4F2D" w:rsidP="008A4F2D">
      <w:pPr>
        <w:pStyle w:val="a7"/>
        <w:widowControl w:val="0"/>
        <w:spacing w:line="240" w:lineRule="auto"/>
        <w:ind w:left="0"/>
        <w:jc w:val="both"/>
        <w:rPr>
          <w:rFonts w:ascii="Times New Roman" w:hAnsi="Times New Roman" w:cs="Times New Roman"/>
          <w:b/>
          <w:bCs/>
          <w:color w:val="FF0000"/>
          <w:sz w:val="24"/>
          <w:szCs w:val="24"/>
        </w:rPr>
      </w:pPr>
      <w:r w:rsidRPr="003C47F5">
        <w:rPr>
          <w:rFonts w:ascii="Times New Roman" w:hAnsi="Times New Roman" w:cs="Times New Roman"/>
          <w:b/>
          <w:bCs/>
          <w:color w:val="FF0000"/>
          <w:sz w:val="24"/>
          <w:szCs w:val="24"/>
        </w:rPr>
        <w:t>Об объеме недопоставленной в результате аварийных отключений электрической энергии:</w:t>
      </w:r>
    </w:p>
    <w:p w:rsidR="008A4F2D" w:rsidRPr="008D5C38" w:rsidRDefault="008A4F2D" w:rsidP="008A4F2D">
      <w:pPr>
        <w:pStyle w:val="a7"/>
        <w:spacing w:line="240" w:lineRule="auto"/>
        <w:rPr>
          <w:color w:val="FF0000"/>
        </w:rPr>
      </w:pPr>
      <w:r>
        <w:rPr>
          <w:rFonts w:ascii="Times New Roman" w:hAnsi="Times New Roman" w:cs="Times New Roman"/>
          <w:b/>
          <w:bCs/>
          <w:color w:val="FF0000"/>
          <w:sz w:val="24"/>
          <w:szCs w:val="24"/>
        </w:rPr>
        <w:t>За 4</w:t>
      </w:r>
      <w:r w:rsidRPr="008D5C38">
        <w:rPr>
          <w:rFonts w:ascii="Times New Roman" w:hAnsi="Times New Roman" w:cs="Times New Roman"/>
          <w:b/>
          <w:bCs/>
          <w:color w:val="FF0000"/>
          <w:sz w:val="24"/>
          <w:szCs w:val="24"/>
        </w:rPr>
        <w:t xml:space="preserve"> квартал 2020 года</w:t>
      </w:r>
      <w:r w:rsidRPr="008D5C38">
        <w:rPr>
          <w:rFonts w:ascii="Times New Roman" w:hAnsi="Times New Roman" w:cs="Times New Roman"/>
          <w:color w:val="FF0000"/>
          <w:sz w:val="24"/>
          <w:szCs w:val="24"/>
        </w:rPr>
        <w:t xml:space="preserve"> в результате аварийных отключений перерыв в электроснабжении потребителей – </w:t>
      </w:r>
      <w:r w:rsidRPr="008D5C38">
        <w:rPr>
          <w:rFonts w:ascii="Times New Roman" w:hAnsi="Times New Roman" w:cs="Times New Roman"/>
          <w:b/>
          <w:bCs/>
          <w:color w:val="FF0000"/>
          <w:sz w:val="24"/>
          <w:szCs w:val="24"/>
          <w:u w:val="single"/>
        </w:rPr>
        <w:t xml:space="preserve">не было, объём </w:t>
      </w:r>
      <w:proofErr w:type="spellStart"/>
      <w:r w:rsidRPr="008D5C38">
        <w:rPr>
          <w:rFonts w:ascii="Times New Roman" w:hAnsi="Times New Roman" w:cs="Times New Roman"/>
          <w:b/>
          <w:bCs/>
          <w:color w:val="FF0000"/>
          <w:sz w:val="24"/>
          <w:szCs w:val="24"/>
          <w:u w:val="single"/>
        </w:rPr>
        <w:t>недоотпуска</w:t>
      </w:r>
      <w:proofErr w:type="spellEnd"/>
      <w:r w:rsidRPr="008D5C38">
        <w:rPr>
          <w:rFonts w:ascii="Times New Roman" w:hAnsi="Times New Roman" w:cs="Times New Roman"/>
          <w:b/>
          <w:bCs/>
          <w:color w:val="FF0000"/>
          <w:sz w:val="24"/>
          <w:szCs w:val="24"/>
          <w:u w:val="single"/>
        </w:rPr>
        <w:t xml:space="preserve"> электроэнергии составил 0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8A4F2D" w:rsidTr="009B7CA2">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A4F2D" w:rsidRDefault="008A4F2D" w:rsidP="009B7CA2">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A4F2D" w:rsidRDefault="008A4F2D" w:rsidP="009B7CA2">
            <w:pPr>
              <w:spacing w:after="0" w:line="240" w:lineRule="auto"/>
              <w:ind w:right="-170"/>
              <w:jc w:val="center"/>
              <w:rPr>
                <w:rFonts w:ascii="Times New Roman" w:hAnsi="Times New Roman" w:cs="Times New Roman"/>
                <w:sz w:val="24"/>
                <w:szCs w:val="24"/>
              </w:rPr>
            </w:pPr>
          </w:p>
          <w:p w:rsidR="008A4F2D" w:rsidRDefault="008A4F2D" w:rsidP="009B7CA2">
            <w:pPr>
              <w:spacing w:after="0" w:line="240" w:lineRule="auto"/>
              <w:jc w:val="center"/>
              <w:rPr>
                <w:rFonts w:ascii="Times New Roman" w:hAnsi="Times New Roman" w:cs="Times New Roman"/>
                <w:sz w:val="24"/>
                <w:szCs w:val="24"/>
              </w:rPr>
            </w:pPr>
          </w:p>
          <w:p w:rsidR="008A4F2D" w:rsidRDefault="008A4F2D" w:rsidP="009B7CA2">
            <w:pPr>
              <w:spacing w:after="0" w:line="240" w:lineRule="auto"/>
              <w:jc w:val="center"/>
              <w:rPr>
                <w:rFonts w:ascii="Times New Roman" w:hAnsi="Times New Roman" w:cs="Times New Roman"/>
                <w:sz w:val="24"/>
                <w:szCs w:val="24"/>
              </w:rPr>
            </w:pPr>
          </w:p>
          <w:p w:rsidR="008A4F2D" w:rsidRDefault="008A4F2D" w:rsidP="009B7CA2">
            <w:pPr>
              <w:spacing w:after="0" w:line="240" w:lineRule="auto"/>
              <w:ind w:left="-108" w:right="-109"/>
              <w:jc w:val="center"/>
              <w:rPr>
                <w:rFonts w:ascii="Times New Roman" w:hAnsi="Times New Roman" w:cs="Times New Roman"/>
                <w:sz w:val="24"/>
                <w:szCs w:val="24"/>
              </w:rPr>
            </w:pPr>
            <w:r>
              <w:rPr>
                <w:rFonts w:ascii="Times New Roman" w:hAnsi="Times New Roman" w:cs="Times New Roman"/>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A4F2D" w:rsidRDefault="008A4F2D" w:rsidP="009B7CA2">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A4F2D" w:rsidRDefault="008A4F2D" w:rsidP="009B7C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A4F2D" w:rsidRDefault="008A4F2D" w:rsidP="009B7CA2">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A4F2D" w:rsidRDefault="008A4F2D" w:rsidP="009B7CA2">
            <w:pPr>
              <w:spacing w:after="0" w:line="240" w:lineRule="auto"/>
              <w:ind w:left="-106" w:right="-109"/>
              <w:jc w:val="center"/>
              <w:rPr>
                <w:rFonts w:ascii="Times New Roman" w:hAnsi="Times New Roman" w:cs="Times New Roman"/>
                <w:sz w:val="20"/>
                <w:szCs w:val="20"/>
              </w:rPr>
            </w:pPr>
            <w:r>
              <w:rPr>
                <w:rFonts w:ascii="Times New Roman" w:hAnsi="Times New Roman" w:cs="Times New Roman"/>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8A4F2D" w:rsidTr="009B7CA2">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A4F2D" w:rsidRDefault="008A4F2D" w:rsidP="009B7CA2">
            <w:pPr>
              <w:spacing w:after="0" w:line="240" w:lineRule="auto"/>
              <w:jc w:val="center"/>
              <w:rPr>
                <w:rFonts w:ascii="Times New Roman" w:hAnsi="Times New Roman" w:cs="Times New Roman"/>
              </w:rPr>
            </w:pPr>
            <w:r>
              <w:rPr>
                <w:rFonts w:ascii="Times New Roman" w:hAnsi="Times New Roman" w:cs="Times New Roman"/>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A4F2D" w:rsidRDefault="008A4F2D" w:rsidP="009B7CA2">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A4F2D" w:rsidRDefault="008A4F2D" w:rsidP="009B7CA2">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A4F2D" w:rsidRDefault="008A4F2D" w:rsidP="009B7CA2">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A4F2D" w:rsidRDefault="008A4F2D" w:rsidP="009B7CA2">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A4F2D" w:rsidRDefault="008A4F2D" w:rsidP="009B7CA2">
            <w:pPr>
              <w:spacing w:after="0" w:line="240" w:lineRule="auto"/>
              <w:ind w:left="33" w:right="-109"/>
              <w:rPr>
                <w:rFonts w:ascii="Times New Roman" w:hAnsi="Times New Roman" w:cs="Times New Roman"/>
              </w:rPr>
            </w:pPr>
          </w:p>
        </w:tc>
      </w:tr>
      <w:tr w:rsidR="008A4F2D" w:rsidTr="009B7CA2">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A4F2D" w:rsidRDefault="008A4F2D" w:rsidP="009B7CA2">
            <w:pPr>
              <w:spacing w:after="0" w:line="240" w:lineRule="auto"/>
              <w:jc w:val="center"/>
              <w:rPr>
                <w:rFonts w:ascii="Times New Roman" w:hAnsi="Times New Roman" w:cs="Times New Roman"/>
              </w:rPr>
            </w:pPr>
            <w:r>
              <w:rPr>
                <w:rFonts w:ascii="Times New Roman" w:hAnsi="Times New Roman" w:cs="Times New Roman"/>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A4F2D" w:rsidRDefault="008A4F2D" w:rsidP="009B7CA2">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A4F2D" w:rsidRDefault="008A4F2D" w:rsidP="009B7CA2">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A4F2D" w:rsidRDefault="008A4F2D" w:rsidP="009B7CA2">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A4F2D" w:rsidRDefault="008A4F2D" w:rsidP="009B7CA2">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A4F2D" w:rsidRDefault="008A4F2D" w:rsidP="009B7CA2">
            <w:pPr>
              <w:spacing w:after="0" w:line="240" w:lineRule="auto"/>
              <w:ind w:right="-109"/>
              <w:rPr>
                <w:rFonts w:ascii="Times New Roman" w:hAnsi="Times New Roman" w:cs="Times New Roman"/>
              </w:rPr>
            </w:pPr>
          </w:p>
        </w:tc>
      </w:tr>
      <w:tr w:rsidR="008A4F2D" w:rsidTr="009B7CA2">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A4F2D" w:rsidRDefault="008A4F2D" w:rsidP="009B7CA2">
            <w:pPr>
              <w:spacing w:after="0" w:line="240" w:lineRule="auto"/>
              <w:jc w:val="center"/>
              <w:rPr>
                <w:rFonts w:ascii="Times New Roman" w:hAnsi="Times New Roman" w:cs="Times New Roman"/>
              </w:rPr>
            </w:pPr>
            <w:r>
              <w:rPr>
                <w:rFonts w:ascii="Times New Roman" w:hAnsi="Times New Roman" w:cs="Times New Roman"/>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A4F2D" w:rsidRDefault="008A4F2D" w:rsidP="009B7CA2">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A4F2D" w:rsidRDefault="008A4F2D" w:rsidP="009B7CA2">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A4F2D" w:rsidRDefault="008A4F2D" w:rsidP="009B7CA2">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A4F2D" w:rsidRDefault="008A4F2D" w:rsidP="009B7CA2">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A4F2D" w:rsidRDefault="008A4F2D" w:rsidP="009B7CA2">
            <w:pPr>
              <w:spacing w:after="0" w:line="240" w:lineRule="auto"/>
              <w:ind w:right="-109" w:firstLine="33"/>
              <w:rPr>
                <w:rFonts w:ascii="Times New Roman" w:hAnsi="Times New Roman" w:cs="Times New Roman"/>
              </w:rPr>
            </w:pPr>
          </w:p>
        </w:tc>
      </w:tr>
    </w:tbl>
    <w:p w:rsidR="008A4F2D" w:rsidRDefault="008A4F2D">
      <w:pPr>
        <w:rPr>
          <w:lang w:val="en-US"/>
        </w:rPr>
      </w:pPr>
    </w:p>
    <w:p w:rsidR="006077A8" w:rsidRPr="003C47F5" w:rsidRDefault="008251B9">
      <w:pPr>
        <w:spacing w:after="0" w:line="240" w:lineRule="auto"/>
        <w:jc w:val="center"/>
        <w:outlineLvl w:val="1"/>
        <w:rPr>
          <w:rFonts w:ascii="Times New Roman" w:hAnsi="Times New Roman" w:cs="Times New Roman"/>
          <w:b/>
          <w:bCs/>
          <w:color w:val="00B0F0"/>
          <w:sz w:val="24"/>
          <w:szCs w:val="24"/>
        </w:rPr>
      </w:pPr>
      <w:r w:rsidRPr="003C47F5">
        <w:rPr>
          <w:color w:val="00B0F0"/>
        </w:rPr>
        <w:t xml:space="preserve">           </w:t>
      </w: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3C47F5" w:rsidRDefault="006077A8">
      <w:pPr>
        <w:spacing w:after="0" w:line="240" w:lineRule="auto"/>
        <w:jc w:val="center"/>
        <w:outlineLvl w:val="1"/>
        <w:rPr>
          <w:rFonts w:ascii="Times New Roman" w:hAnsi="Times New Roman" w:cs="Times New Roman"/>
          <w:b/>
          <w:bCs/>
          <w:color w:val="00B0F0"/>
          <w:sz w:val="16"/>
          <w:szCs w:val="16"/>
        </w:rPr>
      </w:pPr>
    </w:p>
    <w:p w:rsidR="006077A8" w:rsidRPr="003C47F5" w:rsidRDefault="008D5C38">
      <w:pPr>
        <w:spacing w:after="0" w:line="240" w:lineRule="auto"/>
        <w:ind w:left="360"/>
        <w:jc w:val="center"/>
        <w:outlineLvl w:val="1"/>
        <w:rPr>
          <w:color w:val="auto"/>
        </w:rPr>
      </w:pPr>
      <w:r w:rsidRPr="003C47F5">
        <w:rPr>
          <w:rFonts w:ascii="Times New Roman" w:hAnsi="Times New Roman" w:cs="Times New Roman"/>
          <w:b/>
          <w:bCs/>
          <w:color w:val="auto"/>
          <w:sz w:val="32"/>
          <w:szCs w:val="32"/>
        </w:rPr>
        <w:lastRenderedPageBreak/>
        <w:t>1 квартал   2020</w:t>
      </w:r>
      <w:r w:rsidR="008251B9" w:rsidRPr="003C47F5">
        <w:rPr>
          <w:rFonts w:ascii="Times New Roman" w:hAnsi="Times New Roman" w:cs="Times New Roman"/>
          <w:b/>
          <w:bCs/>
          <w:color w:val="auto"/>
          <w:sz w:val="32"/>
          <w:szCs w:val="32"/>
        </w:rPr>
        <w:t xml:space="preserve"> год</w:t>
      </w:r>
    </w:p>
    <w:p w:rsidR="006077A8" w:rsidRPr="003C47F5" w:rsidRDefault="006077A8">
      <w:pPr>
        <w:spacing w:after="0" w:line="240" w:lineRule="auto"/>
        <w:jc w:val="center"/>
        <w:outlineLvl w:val="1"/>
        <w:rPr>
          <w:rFonts w:ascii="Times New Roman" w:hAnsi="Times New Roman" w:cs="Times New Roman"/>
          <w:color w:val="auto"/>
          <w:sz w:val="16"/>
          <w:szCs w:val="16"/>
        </w:rPr>
      </w:pPr>
    </w:p>
    <w:p w:rsidR="006077A8" w:rsidRPr="003C47F5" w:rsidRDefault="008251B9">
      <w:pPr>
        <w:pStyle w:val="a7"/>
        <w:widowControl w:val="0"/>
        <w:ind w:left="0"/>
        <w:jc w:val="both"/>
        <w:rPr>
          <w:rFonts w:ascii="Times New Roman" w:hAnsi="Times New Roman" w:cs="Times New Roman"/>
          <w:color w:val="auto"/>
          <w:sz w:val="24"/>
          <w:szCs w:val="24"/>
        </w:rPr>
      </w:pPr>
      <w:r w:rsidRPr="003C47F5">
        <w:rPr>
          <w:rFonts w:ascii="Times New Roman" w:hAnsi="Times New Roman" w:cs="Times New Roman"/>
          <w:b/>
          <w:bCs/>
          <w:color w:val="auto"/>
          <w:sz w:val="24"/>
          <w:szCs w:val="24"/>
        </w:rPr>
        <w:t>2.(</w:t>
      </w:r>
      <w:r w:rsidRPr="003C47F5">
        <w:rPr>
          <w:rFonts w:ascii="Times New Roman" w:hAnsi="Times New Roman" w:cs="Times New Roman"/>
          <w:color w:val="auto"/>
          <w:sz w:val="24"/>
          <w:szCs w:val="24"/>
        </w:rPr>
        <w:t xml:space="preserve">п.11 ПП РФ от 21.01.2004 г. № 24) </w:t>
      </w:r>
    </w:p>
    <w:p w:rsidR="006077A8" w:rsidRPr="003C47F5" w:rsidRDefault="008251B9">
      <w:pPr>
        <w:pStyle w:val="a7"/>
        <w:widowControl w:val="0"/>
        <w:spacing w:line="240" w:lineRule="auto"/>
        <w:ind w:left="0"/>
        <w:jc w:val="both"/>
        <w:rPr>
          <w:rFonts w:ascii="Times New Roman" w:hAnsi="Times New Roman" w:cs="Times New Roman"/>
          <w:b/>
          <w:bCs/>
          <w:color w:val="auto"/>
          <w:sz w:val="24"/>
          <w:szCs w:val="24"/>
        </w:rPr>
      </w:pPr>
      <w:r w:rsidRPr="003C47F5">
        <w:rPr>
          <w:rFonts w:ascii="Times New Roman" w:hAnsi="Times New Roman" w:cs="Times New Roman"/>
          <w:b/>
          <w:bCs/>
          <w:color w:val="auto"/>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3C47F5">
        <w:rPr>
          <w:rFonts w:ascii="Times New Roman" w:hAnsi="Times New Roman" w:cs="Times New Roman"/>
          <w:b/>
          <w:bCs/>
          <w:color w:val="auto"/>
          <w:sz w:val="24"/>
          <w:szCs w:val="24"/>
        </w:rPr>
        <w:t>кВ</w:t>
      </w:r>
      <w:proofErr w:type="spellEnd"/>
      <w:r w:rsidRPr="003C47F5">
        <w:rPr>
          <w:rFonts w:ascii="Times New Roman" w:hAnsi="Times New Roman" w:cs="Times New Roman"/>
          <w:b/>
          <w:bCs/>
          <w:color w:val="auto"/>
          <w:sz w:val="24"/>
          <w:szCs w:val="24"/>
        </w:rPr>
        <w:t xml:space="preserve"> и выше:</w:t>
      </w:r>
    </w:p>
    <w:p w:rsidR="006077A8" w:rsidRPr="003C47F5" w:rsidRDefault="008251B9">
      <w:pPr>
        <w:pStyle w:val="a7"/>
        <w:spacing w:line="240" w:lineRule="auto"/>
        <w:rPr>
          <w:rFonts w:ascii="Times New Roman" w:hAnsi="Times New Roman" w:cs="Times New Roman"/>
          <w:b/>
          <w:bCs/>
          <w:i/>
          <w:iCs/>
          <w:color w:val="auto"/>
          <w:sz w:val="24"/>
          <w:szCs w:val="24"/>
        </w:rPr>
      </w:pPr>
      <w:r w:rsidRPr="003C47F5">
        <w:rPr>
          <w:rFonts w:ascii="Times New Roman" w:hAnsi="Times New Roman" w:cs="Times New Roman"/>
          <w:b/>
          <w:bCs/>
          <w:color w:val="auto"/>
          <w:sz w:val="24"/>
          <w:szCs w:val="24"/>
        </w:rPr>
        <w:t xml:space="preserve">По центрам питания 35 </w:t>
      </w:r>
      <w:proofErr w:type="spellStart"/>
      <w:r w:rsidRPr="003C47F5">
        <w:rPr>
          <w:rFonts w:ascii="Times New Roman" w:hAnsi="Times New Roman" w:cs="Times New Roman"/>
          <w:b/>
          <w:bCs/>
          <w:color w:val="auto"/>
          <w:sz w:val="24"/>
          <w:szCs w:val="24"/>
        </w:rPr>
        <w:t>кВ</w:t>
      </w:r>
      <w:proofErr w:type="spellEnd"/>
      <w:r w:rsidRPr="003C47F5">
        <w:rPr>
          <w:rFonts w:ascii="Times New Roman" w:hAnsi="Times New Roman" w:cs="Times New Roman"/>
          <w:b/>
          <w:bCs/>
          <w:color w:val="auto"/>
          <w:sz w:val="24"/>
          <w:szCs w:val="24"/>
        </w:rPr>
        <w:t xml:space="preserve"> и выше объём свободной мощности для </w:t>
      </w:r>
      <w:proofErr w:type="spellStart"/>
      <w:r w:rsidRPr="003C47F5">
        <w:rPr>
          <w:rFonts w:ascii="Times New Roman" w:hAnsi="Times New Roman" w:cs="Times New Roman"/>
          <w:b/>
          <w:bCs/>
          <w:color w:val="auto"/>
          <w:sz w:val="24"/>
          <w:szCs w:val="24"/>
        </w:rPr>
        <w:t>техприсоединения</w:t>
      </w:r>
      <w:proofErr w:type="spellEnd"/>
      <w:r w:rsidRPr="003C47F5">
        <w:rPr>
          <w:rFonts w:ascii="Times New Roman" w:hAnsi="Times New Roman" w:cs="Times New Roman"/>
          <w:b/>
          <w:bCs/>
          <w:color w:val="auto"/>
          <w:sz w:val="24"/>
          <w:szCs w:val="24"/>
        </w:rPr>
        <w:t xml:space="preserve"> на ГПП-110/35/6 </w:t>
      </w:r>
      <w:proofErr w:type="spellStart"/>
      <w:r w:rsidRPr="003C47F5">
        <w:rPr>
          <w:rFonts w:ascii="Times New Roman" w:hAnsi="Times New Roman" w:cs="Times New Roman"/>
          <w:b/>
          <w:bCs/>
          <w:color w:val="auto"/>
          <w:sz w:val="24"/>
          <w:szCs w:val="24"/>
        </w:rPr>
        <w:t>кВ</w:t>
      </w:r>
      <w:proofErr w:type="spellEnd"/>
      <w:r w:rsidRPr="003C47F5">
        <w:rPr>
          <w:rFonts w:ascii="Times New Roman" w:hAnsi="Times New Roman" w:cs="Times New Roman"/>
          <w:b/>
          <w:bCs/>
          <w:color w:val="auto"/>
          <w:sz w:val="24"/>
          <w:szCs w:val="24"/>
        </w:rPr>
        <w:t xml:space="preserve"> завода - </w:t>
      </w:r>
      <w:r w:rsidRPr="003C47F5">
        <w:rPr>
          <w:rFonts w:ascii="Times New Roman" w:hAnsi="Times New Roman" w:cs="Times New Roman"/>
          <w:b/>
          <w:bCs/>
          <w:i/>
          <w:iCs/>
          <w:color w:val="auto"/>
          <w:sz w:val="24"/>
          <w:szCs w:val="24"/>
        </w:rPr>
        <w:t>отсутствует</w:t>
      </w:r>
    </w:p>
    <w:p w:rsidR="006077A8" w:rsidRPr="004E4A0A" w:rsidRDefault="008D5C38">
      <w:pPr>
        <w:spacing w:after="0" w:line="240" w:lineRule="auto"/>
        <w:ind w:left="360"/>
        <w:jc w:val="center"/>
        <w:outlineLvl w:val="1"/>
        <w:rPr>
          <w:color w:val="auto"/>
        </w:rPr>
      </w:pPr>
      <w:r w:rsidRPr="004E4A0A">
        <w:rPr>
          <w:rFonts w:ascii="Times New Roman" w:hAnsi="Times New Roman" w:cs="Times New Roman"/>
          <w:b/>
          <w:bCs/>
          <w:color w:val="auto"/>
          <w:sz w:val="32"/>
          <w:szCs w:val="32"/>
        </w:rPr>
        <w:t>2 квартал   2020</w:t>
      </w:r>
      <w:r w:rsidR="008251B9" w:rsidRPr="004E4A0A">
        <w:rPr>
          <w:rFonts w:ascii="Times New Roman" w:hAnsi="Times New Roman" w:cs="Times New Roman"/>
          <w:b/>
          <w:bCs/>
          <w:color w:val="auto"/>
          <w:sz w:val="32"/>
          <w:szCs w:val="32"/>
        </w:rPr>
        <w:t xml:space="preserve"> год</w:t>
      </w:r>
    </w:p>
    <w:p w:rsidR="006077A8" w:rsidRPr="004E4A0A" w:rsidRDefault="006077A8">
      <w:pPr>
        <w:spacing w:after="0" w:line="240" w:lineRule="auto"/>
        <w:jc w:val="center"/>
        <w:outlineLvl w:val="1"/>
        <w:rPr>
          <w:rFonts w:ascii="Times New Roman" w:hAnsi="Times New Roman" w:cs="Times New Roman"/>
          <w:color w:val="auto"/>
          <w:sz w:val="16"/>
          <w:szCs w:val="16"/>
        </w:rPr>
      </w:pPr>
    </w:p>
    <w:p w:rsidR="006077A8" w:rsidRPr="004E4A0A" w:rsidRDefault="008251B9">
      <w:pPr>
        <w:pStyle w:val="a7"/>
        <w:widowControl w:val="0"/>
        <w:ind w:left="0"/>
        <w:jc w:val="both"/>
        <w:rPr>
          <w:rFonts w:ascii="Times New Roman" w:hAnsi="Times New Roman" w:cs="Times New Roman"/>
          <w:color w:val="auto"/>
          <w:sz w:val="24"/>
          <w:szCs w:val="24"/>
        </w:rPr>
      </w:pPr>
      <w:r w:rsidRPr="004E4A0A">
        <w:rPr>
          <w:rFonts w:ascii="Times New Roman" w:hAnsi="Times New Roman" w:cs="Times New Roman"/>
          <w:b/>
          <w:bCs/>
          <w:color w:val="auto"/>
          <w:sz w:val="24"/>
          <w:szCs w:val="24"/>
        </w:rPr>
        <w:t>2.(</w:t>
      </w:r>
      <w:r w:rsidRPr="004E4A0A">
        <w:rPr>
          <w:rFonts w:ascii="Times New Roman" w:hAnsi="Times New Roman" w:cs="Times New Roman"/>
          <w:color w:val="auto"/>
          <w:sz w:val="24"/>
          <w:szCs w:val="24"/>
        </w:rPr>
        <w:t xml:space="preserve">п.11 ПП РФ от 21.01.2004 г. № 24) </w:t>
      </w:r>
    </w:p>
    <w:p w:rsidR="006077A8" w:rsidRPr="004E4A0A" w:rsidRDefault="008251B9">
      <w:pPr>
        <w:pStyle w:val="a7"/>
        <w:widowControl w:val="0"/>
        <w:spacing w:line="240" w:lineRule="auto"/>
        <w:ind w:left="0"/>
        <w:jc w:val="both"/>
        <w:rPr>
          <w:rFonts w:ascii="Times New Roman" w:hAnsi="Times New Roman" w:cs="Times New Roman"/>
          <w:b/>
          <w:bCs/>
          <w:color w:val="auto"/>
          <w:sz w:val="24"/>
          <w:szCs w:val="24"/>
        </w:rPr>
      </w:pPr>
      <w:r w:rsidRPr="004E4A0A">
        <w:rPr>
          <w:rFonts w:ascii="Times New Roman" w:hAnsi="Times New Roman" w:cs="Times New Roman"/>
          <w:b/>
          <w:bCs/>
          <w:color w:val="auto"/>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4E4A0A">
        <w:rPr>
          <w:rFonts w:ascii="Times New Roman" w:hAnsi="Times New Roman" w:cs="Times New Roman"/>
          <w:b/>
          <w:bCs/>
          <w:color w:val="auto"/>
          <w:sz w:val="24"/>
          <w:szCs w:val="24"/>
        </w:rPr>
        <w:t>кВ</w:t>
      </w:r>
      <w:proofErr w:type="spellEnd"/>
      <w:r w:rsidRPr="004E4A0A">
        <w:rPr>
          <w:rFonts w:ascii="Times New Roman" w:hAnsi="Times New Roman" w:cs="Times New Roman"/>
          <w:b/>
          <w:bCs/>
          <w:color w:val="auto"/>
          <w:sz w:val="24"/>
          <w:szCs w:val="24"/>
        </w:rPr>
        <w:t xml:space="preserve"> и выше:</w:t>
      </w:r>
    </w:p>
    <w:p w:rsidR="006077A8" w:rsidRPr="004E4A0A" w:rsidRDefault="008251B9" w:rsidP="003C47F5">
      <w:pPr>
        <w:pStyle w:val="a7"/>
        <w:spacing w:line="240" w:lineRule="auto"/>
        <w:rPr>
          <w:rFonts w:ascii="Times New Roman" w:hAnsi="Times New Roman" w:cs="Times New Roman"/>
          <w:b/>
          <w:bCs/>
          <w:i/>
          <w:iCs/>
          <w:color w:val="auto"/>
          <w:sz w:val="24"/>
          <w:szCs w:val="24"/>
        </w:rPr>
      </w:pPr>
      <w:r w:rsidRPr="004E4A0A">
        <w:rPr>
          <w:rFonts w:ascii="Times New Roman" w:hAnsi="Times New Roman" w:cs="Times New Roman"/>
          <w:b/>
          <w:bCs/>
          <w:color w:val="auto"/>
          <w:sz w:val="24"/>
          <w:szCs w:val="24"/>
        </w:rPr>
        <w:t xml:space="preserve">По центрам питания 35 </w:t>
      </w:r>
      <w:proofErr w:type="spellStart"/>
      <w:r w:rsidRPr="004E4A0A">
        <w:rPr>
          <w:rFonts w:ascii="Times New Roman" w:hAnsi="Times New Roman" w:cs="Times New Roman"/>
          <w:b/>
          <w:bCs/>
          <w:color w:val="auto"/>
          <w:sz w:val="24"/>
          <w:szCs w:val="24"/>
        </w:rPr>
        <w:t>кВ</w:t>
      </w:r>
      <w:proofErr w:type="spellEnd"/>
      <w:r w:rsidRPr="004E4A0A">
        <w:rPr>
          <w:rFonts w:ascii="Times New Roman" w:hAnsi="Times New Roman" w:cs="Times New Roman"/>
          <w:b/>
          <w:bCs/>
          <w:color w:val="auto"/>
          <w:sz w:val="24"/>
          <w:szCs w:val="24"/>
        </w:rPr>
        <w:t xml:space="preserve"> и выше объём свободной мощности для </w:t>
      </w:r>
      <w:proofErr w:type="spellStart"/>
      <w:r w:rsidRPr="004E4A0A">
        <w:rPr>
          <w:rFonts w:ascii="Times New Roman" w:hAnsi="Times New Roman" w:cs="Times New Roman"/>
          <w:b/>
          <w:bCs/>
          <w:color w:val="auto"/>
          <w:sz w:val="24"/>
          <w:szCs w:val="24"/>
        </w:rPr>
        <w:t>техприсоединения</w:t>
      </w:r>
      <w:proofErr w:type="spellEnd"/>
      <w:r w:rsidRPr="004E4A0A">
        <w:rPr>
          <w:rFonts w:ascii="Times New Roman" w:hAnsi="Times New Roman" w:cs="Times New Roman"/>
          <w:b/>
          <w:bCs/>
          <w:color w:val="auto"/>
          <w:sz w:val="24"/>
          <w:szCs w:val="24"/>
        </w:rPr>
        <w:t xml:space="preserve"> на ГПП-110/35/6 </w:t>
      </w:r>
      <w:proofErr w:type="spellStart"/>
      <w:r w:rsidRPr="004E4A0A">
        <w:rPr>
          <w:rFonts w:ascii="Times New Roman" w:hAnsi="Times New Roman" w:cs="Times New Roman"/>
          <w:b/>
          <w:bCs/>
          <w:color w:val="auto"/>
          <w:sz w:val="24"/>
          <w:szCs w:val="24"/>
        </w:rPr>
        <w:t>кВ</w:t>
      </w:r>
      <w:proofErr w:type="spellEnd"/>
      <w:r w:rsidRPr="004E4A0A">
        <w:rPr>
          <w:rFonts w:ascii="Times New Roman" w:hAnsi="Times New Roman" w:cs="Times New Roman"/>
          <w:b/>
          <w:bCs/>
          <w:color w:val="auto"/>
          <w:sz w:val="24"/>
          <w:szCs w:val="24"/>
        </w:rPr>
        <w:t xml:space="preserve"> завода - </w:t>
      </w:r>
      <w:r w:rsidR="003C47F5" w:rsidRPr="004E4A0A">
        <w:rPr>
          <w:rFonts w:ascii="Times New Roman" w:hAnsi="Times New Roman" w:cs="Times New Roman"/>
          <w:b/>
          <w:bCs/>
          <w:i/>
          <w:iCs/>
          <w:color w:val="auto"/>
          <w:sz w:val="24"/>
          <w:szCs w:val="24"/>
        </w:rPr>
        <w:t>отсутствует</w:t>
      </w:r>
    </w:p>
    <w:p w:rsidR="004E4A0A" w:rsidRDefault="004E4A0A" w:rsidP="004E4A0A">
      <w:pPr>
        <w:spacing w:after="0" w:line="240" w:lineRule="auto"/>
        <w:ind w:left="360"/>
        <w:jc w:val="center"/>
        <w:outlineLvl w:val="1"/>
        <w:rPr>
          <w:rFonts w:ascii="Times New Roman" w:hAnsi="Times New Roman" w:cs="Times New Roman"/>
          <w:b/>
          <w:bCs/>
          <w:color w:val="FF0000"/>
          <w:sz w:val="32"/>
          <w:szCs w:val="32"/>
        </w:rPr>
      </w:pPr>
    </w:p>
    <w:p w:rsidR="004E4A0A" w:rsidRPr="008A4F2D" w:rsidRDefault="004E4A0A" w:rsidP="004E4A0A">
      <w:pPr>
        <w:spacing w:after="0" w:line="240" w:lineRule="auto"/>
        <w:ind w:left="360"/>
        <w:jc w:val="center"/>
        <w:outlineLvl w:val="1"/>
        <w:rPr>
          <w:color w:val="auto"/>
        </w:rPr>
      </w:pPr>
      <w:r w:rsidRPr="008A4F2D">
        <w:rPr>
          <w:rFonts w:ascii="Times New Roman" w:hAnsi="Times New Roman" w:cs="Times New Roman"/>
          <w:b/>
          <w:bCs/>
          <w:color w:val="auto"/>
          <w:sz w:val="32"/>
          <w:szCs w:val="32"/>
        </w:rPr>
        <w:t>3 квартал   2020 год</w:t>
      </w:r>
    </w:p>
    <w:p w:rsidR="004E4A0A" w:rsidRPr="008A4F2D" w:rsidRDefault="004E4A0A" w:rsidP="004E4A0A">
      <w:pPr>
        <w:spacing w:after="0" w:line="240" w:lineRule="auto"/>
        <w:jc w:val="center"/>
        <w:outlineLvl w:val="1"/>
        <w:rPr>
          <w:rFonts w:ascii="Times New Roman" w:hAnsi="Times New Roman" w:cs="Times New Roman"/>
          <w:color w:val="auto"/>
          <w:sz w:val="16"/>
          <w:szCs w:val="16"/>
        </w:rPr>
      </w:pPr>
    </w:p>
    <w:p w:rsidR="004E4A0A" w:rsidRPr="008A4F2D" w:rsidRDefault="004E4A0A" w:rsidP="004E4A0A">
      <w:pPr>
        <w:pStyle w:val="a7"/>
        <w:widowControl w:val="0"/>
        <w:ind w:left="0"/>
        <w:jc w:val="both"/>
        <w:rPr>
          <w:rFonts w:ascii="Times New Roman" w:hAnsi="Times New Roman" w:cs="Times New Roman"/>
          <w:color w:val="auto"/>
          <w:sz w:val="24"/>
          <w:szCs w:val="24"/>
        </w:rPr>
      </w:pPr>
      <w:r w:rsidRPr="008A4F2D">
        <w:rPr>
          <w:rFonts w:ascii="Times New Roman" w:hAnsi="Times New Roman" w:cs="Times New Roman"/>
          <w:b/>
          <w:bCs/>
          <w:color w:val="auto"/>
          <w:sz w:val="24"/>
          <w:szCs w:val="24"/>
        </w:rPr>
        <w:t>2.(</w:t>
      </w:r>
      <w:r w:rsidRPr="008A4F2D">
        <w:rPr>
          <w:rFonts w:ascii="Times New Roman" w:hAnsi="Times New Roman" w:cs="Times New Roman"/>
          <w:color w:val="auto"/>
          <w:sz w:val="24"/>
          <w:szCs w:val="24"/>
        </w:rPr>
        <w:t xml:space="preserve">п.11 ПП РФ от 21.01.2004 г. № 24) </w:t>
      </w:r>
    </w:p>
    <w:p w:rsidR="004E4A0A" w:rsidRPr="008A4F2D" w:rsidRDefault="004E4A0A" w:rsidP="004E4A0A">
      <w:pPr>
        <w:pStyle w:val="a7"/>
        <w:widowControl w:val="0"/>
        <w:spacing w:line="240" w:lineRule="auto"/>
        <w:ind w:left="0"/>
        <w:jc w:val="both"/>
        <w:rPr>
          <w:rFonts w:ascii="Times New Roman" w:hAnsi="Times New Roman" w:cs="Times New Roman"/>
          <w:b/>
          <w:bCs/>
          <w:color w:val="auto"/>
          <w:sz w:val="24"/>
          <w:szCs w:val="24"/>
        </w:rPr>
      </w:pPr>
      <w:r w:rsidRPr="008A4F2D">
        <w:rPr>
          <w:rFonts w:ascii="Times New Roman" w:hAnsi="Times New Roman" w:cs="Times New Roman"/>
          <w:b/>
          <w:bCs/>
          <w:color w:val="auto"/>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8A4F2D">
        <w:rPr>
          <w:rFonts w:ascii="Times New Roman" w:hAnsi="Times New Roman" w:cs="Times New Roman"/>
          <w:b/>
          <w:bCs/>
          <w:color w:val="auto"/>
          <w:sz w:val="24"/>
          <w:szCs w:val="24"/>
        </w:rPr>
        <w:t>кВ</w:t>
      </w:r>
      <w:proofErr w:type="spellEnd"/>
      <w:r w:rsidRPr="008A4F2D">
        <w:rPr>
          <w:rFonts w:ascii="Times New Roman" w:hAnsi="Times New Roman" w:cs="Times New Roman"/>
          <w:b/>
          <w:bCs/>
          <w:color w:val="auto"/>
          <w:sz w:val="24"/>
          <w:szCs w:val="24"/>
        </w:rPr>
        <w:t xml:space="preserve"> и выше:</w:t>
      </w:r>
    </w:p>
    <w:p w:rsidR="004E4A0A" w:rsidRPr="008A4F2D" w:rsidRDefault="004E4A0A" w:rsidP="004E4A0A">
      <w:pPr>
        <w:pStyle w:val="a7"/>
        <w:spacing w:line="240" w:lineRule="auto"/>
        <w:rPr>
          <w:rFonts w:ascii="Times New Roman" w:hAnsi="Times New Roman" w:cs="Times New Roman"/>
          <w:b/>
          <w:bCs/>
          <w:i/>
          <w:iCs/>
          <w:color w:val="auto"/>
          <w:sz w:val="24"/>
          <w:szCs w:val="24"/>
        </w:rPr>
      </w:pPr>
      <w:r w:rsidRPr="008A4F2D">
        <w:rPr>
          <w:rFonts w:ascii="Times New Roman" w:hAnsi="Times New Roman" w:cs="Times New Roman"/>
          <w:b/>
          <w:bCs/>
          <w:color w:val="auto"/>
          <w:sz w:val="24"/>
          <w:szCs w:val="24"/>
        </w:rPr>
        <w:t xml:space="preserve">По центрам питания 35 </w:t>
      </w:r>
      <w:proofErr w:type="spellStart"/>
      <w:r w:rsidRPr="008A4F2D">
        <w:rPr>
          <w:rFonts w:ascii="Times New Roman" w:hAnsi="Times New Roman" w:cs="Times New Roman"/>
          <w:b/>
          <w:bCs/>
          <w:color w:val="auto"/>
          <w:sz w:val="24"/>
          <w:szCs w:val="24"/>
        </w:rPr>
        <w:t>кВ</w:t>
      </w:r>
      <w:proofErr w:type="spellEnd"/>
      <w:r w:rsidRPr="008A4F2D">
        <w:rPr>
          <w:rFonts w:ascii="Times New Roman" w:hAnsi="Times New Roman" w:cs="Times New Roman"/>
          <w:b/>
          <w:bCs/>
          <w:color w:val="auto"/>
          <w:sz w:val="24"/>
          <w:szCs w:val="24"/>
        </w:rPr>
        <w:t xml:space="preserve"> и выше объём свободной мощности для </w:t>
      </w:r>
      <w:proofErr w:type="spellStart"/>
      <w:r w:rsidRPr="008A4F2D">
        <w:rPr>
          <w:rFonts w:ascii="Times New Roman" w:hAnsi="Times New Roman" w:cs="Times New Roman"/>
          <w:b/>
          <w:bCs/>
          <w:color w:val="auto"/>
          <w:sz w:val="24"/>
          <w:szCs w:val="24"/>
        </w:rPr>
        <w:t>техприсоединения</w:t>
      </w:r>
      <w:proofErr w:type="spellEnd"/>
      <w:r w:rsidRPr="008A4F2D">
        <w:rPr>
          <w:rFonts w:ascii="Times New Roman" w:hAnsi="Times New Roman" w:cs="Times New Roman"/>
          <w:b/>
          <w:bCs/>
          <w:color w:val="auto"/>
          <w:sz w:val="24"/>
          <w:szCs w:val="24"/>
        </w:rPr>
        <w:t xml:space="preserve"> на ГПП-110/35/6 </w:t>
      </w:r>
      <w:proofErr w:type="spellStart"/>
      <w:r w:rsidRPr="008A4F2D">
        <w:rPr>
          <w:rFonts w:ascii="Times New Roman" w:hAnsi="Times New Roman" w:cs="Times New Roman"/>
          <w:b/>
          <w:bCs/>
          <w:color w:val="auto"/>
          <w:sz w:val="24"/>
          <w:szCs w:val="24"/>
        </w:rPr>
        <w:t>кВ</w:t>
      </w:r>
      <w:proofErr w:type="spellEnd"/>
      <w:r w:rsidRPr="008A4F2D">
        <w:rPr>
          <w:rFonts w:ascii="Times New Roman" w:hAnsi="Times New Roman" w:cs="Times New Roman"/>
          <w:b/>
          <w:bCs/>
          <w:color w:val="auto"/>
          <w:sz w:val="24"/>
          <w:szCs w:val="24"/>
        </w:rPr>
        <w:t xml:space="preserve"> завода - </w:t>
      </w:r>
      <w:r w:rsidRPr="008A4F2D">
        <w:rPr>
          <w:rFonts w:ascii="Times New Roman" w:hAnsi="Times New Roman" w:cs="Times New Roman"/>
          <w:b/>
          <w:bCs/>
          <w:i/>
          <w:iCs/>
          <w:color w:val="auto"/>
          <w:sz w:val="24"/>
          <w:szCs w:val="24"/>
        </w:rPr>
        <w:t>отсутствует</w:t>
      </w:r>
    </w:p>
    <w:p w:rsidR="006077A8" w:rsidRDefault="006077A8"/>
    <w:p w:rsidR="008A4F2D" w:rsidRPr="003C47F5" w:rsidRDefault="008A4F2D" w:rsidP="008A4F2D">
      <w:pPr>
        <w:spacing w:after="0" w:line="240" w:lineRule="auto"/>
        <w:ind w:left="360"/>
        <w:jc w:val="center"/>
        <w:outlineLvl w:val="1"/>
        <w:rPr>
          <w:color w:val="FF0000"/>
        </w:rPr>
      </w:pPr>
      <w:r>
        <w:rPr>
          <w:rFonts w:ascii="Times New Roman" w:hAnsi="Times New Roman" w:cs="Times New Roman"/>
          <w:b/>
          <w:bCs/>
          <w:color w:val="FF0000"/>
          <w:sz w:val="32"/>
          <w:szCs w:val="32"/>
        </w:rPr>
        <w:t>4</w:t>
      </w:r>
      <w:r w:rsidRPr="003C47F5">
        <w:rPr>
          <w:rFonts w:ascii="Times New Roman" w:hAnsi="Times New Roman" w:cs="Times New Roman"/>
          <w:b/>
          <w:bCs/>
          <w:color w:val="FF0000"/>
          <w:sz w:val="32"/>
          <w:szCs w:val="32"/>
        </w:rPr>
        <w:t xml:space="preserve"> квартал   2020 год</w:t>
      </w:r>
    </w:p>
    <w:p w:rsidR="008A4F2D" w:rsidRPr="003C47F5" w:rsidRDefault="008A4F2D" w:rsidP="008A4F2D">
      <w:pPr>
        <w:spacing w:after="0" w:line="240" w:lineRule="auto"/>
        <w:jc w:val="center"/>
        <w:outlineLvl w:val="1"/>
        <w:rPr>
          <w:rFonts w:ascii="Times New Roman" w:hAnsi="Times New Roman" w:cs="Times New Roman"/>
          <w:color w:val="FF0000"/>
          <w:sz w:val="16"/>
          <w:szCs w:val="16"/>
        </w:rPr>
      </w:pPr>
    </w:p>
    <w:p w:rsidR="008A4F2D" w:rsidRPr="003C47F5" w:rsidRDefault="008A4F2D" w:rsidP="008A4F2D">
      <w:pPr>
        <w:pStyle w:val="a7"/>
        <w:widowControl w:val="0"/>
        <w:ind w:left="0"/>
        <w:jc w:val="both"/>
        <w:rPr>
          <w:rFonts w:ascii="Times New Roman" w:hAnsi="Times New Roman" w:cs="Times New Roman"/>
          <w:color w:val="FF0000"/>
          <w:sz w:val="24"/>
          <w:szCs w:val="24"/>
        </w:rPr>
      </w:pPr>
      <w:r w:rsidRPr="003C47F5">
        <w:rPr>
          <w:rFonts w:ascii="Times New Roman" w:hAnsi="Times New Roman" w:cs="Times New Roman"/>
          <w:b/>
          <w:bCs/>
          <w:color w:val="FF0000"/>
          <w:sz w:val="24"/>
          <w:szCs w:val="24"/>
        </w:rPr>
        <w:t>2.(</w:t>
      </w:r>
      <w:r w:rsidRPr="003C47F5">
        <w:rPr>
          <w:rFonts w:ascii="Times New Roman" w:hAnsi="Times New Roman" w:cs="Times New Roman"/>
          <w:color w:val="FF0000"/>
          <w:sz w:val="24"/>
          <w:szCs w:val="24"/>
        </w:rPr>
        <w:t xml:space="preserve">п.11 ПП РФ от 21.01.2004 г. № 24) </w:t>
      </w:r>
    </w:p>
    <w:p w:rsidR="008A4F2D" w:rsidRPr="003C47F5" w:rsidRDefault="008A4F2D" w:rsidP="008A4F2D">
      <w:pPr>
        <w:pStyle w:val="a7"/>
        <w:widowControl w:val="0"/>
        <w:spacing w:line="240" w:lineRule="auto"/>
        <w:ind w:left="0"/>
        <w:jc w:val="both"/>
        <w:rPr>
          <w:rFonts w:ascii="Times New Roman" w:hAnsi="Times New Roman" w:cs="Times New Roman"/>
          <w:b/>
          <w:bCs/>
          <w:color w:val="FF0000"/>
          <w:sz w:val="24"/>
          <w:szCs w:val="24"/>
        </w:rPr>
      </w:pPr>
      <w:r w:rsidRPr="003C47F5">
        <w:rPr>
          <w:rFonts w:ascii="Times New Roman" w:hAnsi="Times New Roman" w:cs="Times New Roman"/>
          <w:b/>
          <w:bCs/>
          <w:color w:val="FF0000"/>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3C47F5">
        <w:rPr>
          <w:rFonts w:ascii="Times New Roman" w:hAnsi="Times New Roman" w:cs="Times New Roman"/>
          <w:b/>
          <w:bCs/>
          <w:color w:val="FF0000"/>
          <w:sz w:val="24"/>
          <w:szCs w:val="24"/>
        </w:rPr>
        <w:t>кВ</w:t>
      </w:r>
      <w:proofErr w:type="spellEnd"/>
      <w:r w:rsidRPr="003C47F5">
        <w:rPr>
          <w:rFonts w:ascii="Times New Roman" w:hAnsi="Times New Roman" w:cs="Times New Roman"/>
          <w:b/>
          <w:bCs/>
          <w:color w:val="FF0000"/>
          <w:sz w:val="24"/>
          <w:szCs w:val="24"/>
        </w:rPr>
        <w:t xml:space="preserve"> и выше:</w:t>
      </w:r>
    </w:p>
    <w:p w:rsidR="008A4F2D" w:rsidRPr="003C47F5" w:rsidRDefault="008A4F2D" w:rsidP="008A4F2D">
      <w:pPr>
        <w:pStyle w:val="a7"/>
        <w:spacing w:line="240" w:lineRule="auto"/>
        <w:rPr>
          <w:rFonts w:ascii="Times New Roman" w:hAnsi="Times New Roman" w:cs="Times New Roman"/>
          <w:b/>
          <w:bCs/>
          <w:i/>
          <w:iCs/>
          <w:color w:val="FF0000"/>
          <w:sz w:val="24"/>
          <w:szCs w:val="24"/>
        </w:rPr>
      </w:pPr>
      <w:r w:rsidRPr="003C47F5">
        <w:rPr>
          <w:rFonts w:ascii="Times New Roman" w:hAnsi="Times New Roman" w:cs="Times New Roman"/>
          <w:b/>
          <w:bCs/>
          <w:color w:val="FF0000"/>
          <w:sz w:val="24"/>
          <w:szCs w:val="24"/>
        </w:rPr>
        <w:t xml:space="preserve">По центрам питания 35 </w:t>
      </w:r>
      <w:proofErr w:type="spellStart"/>
      <w:r w:rsidRPr="003C47F5">
        <w:rPr>
          <w:rFonts w:ascii="Times New Roman" w:hAnsi="Times New Roman" w:cs="Times New Roman"/>
          <w:b/>
          <w:bCs/>
          <w:color w:val="FF0000"/>
          <w:sz w:val="24"/>
          <w:szCs w:val="24"/>
        </w:rPr>
        <w:t>кВ</w:t>
      </w:r>
      <w:proofErr w:type="spellEnd"/>
      <w:r w:rsidRPr="003C47F5">
        <w:rPr>
          <w:rFonts w:ascii="Times New Roman" w:hAnsi="Times New Roman" w:cs="Times New Roman"/>
          <w:b/>
          <w:bCs/>
          <w:color w:val="FF0000"/>
          <w:sz w:val="24"/>
          <w:szCs w:val="24"/>
        </w:rPr>
        <w:t xml:space="preserve"> и выше объём свободной мощности для </w:t>
      </w:r>
      <w:proofErr w:type="spellStart"/>
      <w:r w:rsidRPr="003C47F5">
        <w:rPr>
          <w:rFonts w:ascii="Times New Roman" w:hAnsi="Times New Roman" w:cs="Times New Roman"/>
          <w:b/>
          <w:bCs/>
          <w:color w:val="FF0000"/>
          <w:sz w:val="24"/>
          <w:szCs w:val="24"/>
        </w:rPr>
        <w:t>техприсоединения</w:t>
      </w:r>
      <w:proofErr w:type="spellEnd"/>
      <w:r w:rsidRPr="003C47F5">
        <w:rPr>
          <w:rFonts w:ascii="Times New Roman" w:hAnsi="Times New Roman" w:cs="Times New Roman"/>
          <w:b/>
          <w:bCs/>
          <w:color w:val="FF0000"/>
          <w:sz w:val="24"/>
          <w:szCs w:val="24"/>
        </w:rPr>
        <w:t xml:space="preserve"> на ГПП-110/35/6 </w:t>
      </w:r>
      <w:proofErr w:type="spellStart"/>
      <w:r w:rsidRPr="003C47F5">
        <w:rPr>
          <w:rFonts w:ascii="Times New Roman" w:hAnsi="Times New Roman" w:cs="Times New Roman"/>
          <w:b/>
          <w:bCs/>
          <w:color w:val="FF0000"/>
          <w:sz w:val="24"/>
          <w:szCs w:val="24"/>
        </w:rPr>
        <w:t>кВ</w:t>
      </w:r>
      <w:proofErr w:type="spellEnd"/>
      <w:r w:rsidRPr="003C47F5">
        <w:rPr>
          <w:rFonts w:ascii="Times New Roman" w:hAnsi="Times New Roman" w:cs="Times New Roman"/>
          <w:b/>
          <w:bCs/>
          <w:color w:val="FF0000"/>
          <w:sz w:val="24"/>
          <w:szCs w:val="24"/>
        </w:rPr>
        <w:t xml:space="preserve"> завода -</w:t>
      </w:r>
      <w:r w:rsidRPr="00623E64">
        <w:rPr>
          <w:rFonts w:ascii="Times New Roman" w:hAnsi="Times New Roman" w:cs="Times New Roman"/>
          <w:b/>
          <w:bCs/>
          <w:color w:val="auto"/>
          <w:sz w:val="24"/>
          <w:szCs w:val="24"/>
        </w:rPr>
        <w:t xml:space="preserve"> </w:t>
      </w:r>
      <w:r w:rsidRPr="008D5C38">
        <w:rPr>
          <w:rFonts w:ascii="Times New Roman" w:hAnsi="Times New Roman" w:cs="Times New Roman"/>
          <w:b/>
          <w:bCs/>
          <w:i/>
          <w:iCs/>
          <w:color w:val="FF0000"/>
          <w:sz w:val="24"/>
          <w:szCs w:val="24"/>
        </w:rPr>
        <w:t>отсутствует</w:t>
      </w:r>
    </w:p>
    <w:p w:rsidR="008A4F2D" w:rsidRDefault="008A4F2D"/>
    <w:p w:rsidR="006077A8" w:rsidRPr="003C47F5" w:rsidRDefault="008251B9">
      <w:pPr>
        <w:spacing w:after="0" w:line="240" w:lineRule="auto"/>
        <w:jc w:val="center"/>
        <w:outlineLvl w:val="1"/>
        <w:rPr>
          <w:rFonts w:ascii="Times New Roman" w:hAnsi="Times New Roman" w:cs="Times New Roman"/>
          <w:b/>
          <w:bCs/>
          <w:color w:val="00B0F0"/>
          <w:sz w:val="24"/>
          <w:szCs w:val="24"/>
        </w:rPr>
      </w:pPr>
      <w:r w:rsidRPr="003C47F5">
        <w:rPr>
          <w:color w:val="00B0F0"/>
        </w:rPr>
        <w:lastRenderedPageBreak/>
        <w:t xml:space="preserve">           </w:t>
      </w: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3C47F5" w:rsidRDefault="006077A8">
      <w:pPr>
        <w:spacing w:after="0" w:line="240" w:lineRule="auto"/>
        <w:jc w:val="center"/>
        <w:outlineLvl w:val="1"/>
        <w:rPr>
          <w:rFonts w:ascii="Times New Roman" w:hAnsi="Times New Roman" w:cs="Times New Roman"/>
          <w:b/>
          <w:bCs/>
          <w:color w:val="00B0F0"/>
          <w:sz w:val="16"/>
          <w:szCs w:val="16"/>
        </w:rPr>
      </w:pPr>
    </w:p>
    <w:p w:rsidR="006077A8" w:rsidRPr="003C47F5" w:rsidRDefault="008D5C38">
      <w:pPr>
        <w:spacing w:after="0" w:line="240" w:lineRule="auto"/>
        <w:ind w:left="360"/>
        <w:jc w:val="center"/>
        <w:outlineLvl w:val="1"/>
        <w:rPr>
          <w:color w:val="auto"/>
        </w:rPr>
      </w:pPr>
      <w:r w:rsidRPr="003C47F5">
        <w:rPr>
          <w:rFonts w:ascii="Times New Roman" w:hAnsi="Times New Roman" w:cs="Times New Roman"/>
          <w:b/>
          <w:bCs/>
          <w:color w:val="auto"/>
          <w:sz w:val="32"/>
          <w:szCs w:val="32"/>
        </w:rPr>
        <w:t>1 квартал   2020</w:t>
      </w:r>
      <w:r w:rsidR="008251B9" w:rsidRPr="003C47F5">
        <w:rPr>
          <w:rFonts w:ascii="Times New Roman" w:hAnsi="Times New Roman" w:cs="Times New Roman"/>
          <w:b/>
          <w:bCs/>
          <w:color w:val="auto"/>
          <w:sz w:val="32"/>
          <w:szCs w:val="32"/>
        </w:rPr>
        <w:t xml:space="preserve"> год</w:t>
      </w:r>
    </w:p>
    <w:p w:rsidR="006077A8" w:rsidRPr="003C47F5" w:rsidRDefault="006077A8">
      <w:pPr>
        <w:spacing w:after="0" w:line="240" w:lineRule="auto"/>
        <w:jc w:val="center"/>
        <w:outlineLvl w:val="1"/>
        <w:rPr>
          <w:rFonts w:ascii="Times New Roman" w:hAnsi="Times New Roman" w:cs="Times New Roman"/>
          <w:color w:val="auto"/>
          <w:sz w:val="16"/>
          <w:szCs w:val="16"/>
        </w:rPr>
      </w:pPr>
    </w:p>
    <w:p w:rsidR="006077A8" w:rsidRPr="003C47F5" w:rsidRDefault="008251B9">
      <w:pPr>
        <w:pStyle w:val="a7"/>
        <w:widowControl w:val="0"/>
        <w:ind w:left="0"/>
        <w:jc w:val="both"/>
        <w:rPr>
          <w:rFonts w:ascii="Times New Roman" w:hAnsi="Times New Roman" w:cs="Times New Roman"/>
          <w:color w:val="auto"/>
          <w:sz w:val="24"/>
          <w:szCs w:val="24"/>
        </w:rPr>
      </w:pPr>
      <w:r w:rsidRPr="003C47F5">
        <w:rPr>
          <w:rFonts w:ascii="Times New Roman" w:hAnsi="Times New Roman" w:cs="Times New Roman"/>
          <w:b/>
          <w:bCs/>
          <w:color w:val="auto"/>
          <w:sz w:val="24"/>
          <w:szCs w:val="24"/>
        </w:rPr>
        <w:t>3.(</w:t>
      </w:r>
      <w:r w:rsidRPr="003C47F5">
        <w:rPr>
          <w:rFonts w:ascii="Times New Roman" w:hAnsi="Times New Roman" w:cs="Times New Roman"/>
          <w:color w:val="auto"/>
          <w:sz w:val="24"/>
          <w:szCs w:val="24"/>
        </w:rPr>
        <w:t xml:space="preserve">п.11 ПП РФ от 21.01.2004 г. № 24) </w:t>
      </w:r>
    </w:p>
    <w:p w:rsidR="006077A8" w:rsidRPr="003C47F5" w:rsidRDefault="008251B9">
      <w:pPr>
        <w:pStyle w:val="a7"/>
        <w:widowControl w:val="0"/>
        <w:spacing w:line="240" w:lineRule="auto"/>
        <w:ind w:left="0"/>
        <w:jc w:val="both"/>
        <w:rPr>
          <w:rFonts w:ascii="Times New Roman" w:hAnsi="Times New Roman" w:cs="Times New Roman"/>
          <w:b/>
          <w:bCs/>
          <w:color w:val="auto"/>
          <w:sz w:val="24"/>
          <w:szCs w:val="24"/>
        </w:rPr>
      </w:pPr>
      <w:r w:rsidRPr="003C47F5">
        <w:rPr>
          <w:rFonts w:ascii="Times New Roman" w:hAnsi="Times New Roman" w:cs="Times New Roman"/>
          <w:b/>
          <w:bCs/>
          <w:color w:val="auto"/>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3C47F5">
        <w:rPr>
          <w:rFonts w:ascii="Times New Roman" w:hAnsi="Times New Roman" w:cs="Times New Roman"/>
          <w:b/>
          <w:bCs/>
          <w:color w:val="auto"/>
          <w:sz w:val="24"/>
          <w:szCs w:val="24"/>
        </w:rPr>
        <w:t>кВ</w:t>
      </w:r>
      <w:proofErr w:type="spellEnd"/>
      <w:r w:rsidRPr="003C47F5">
        <w:rPr>
          <w:rFonts w:ascii="Times New Roman" w:hAnsi="Times New Roman" w:cs="Times New Roman"/>
          <w:b/>
          <w:bCs/>
          <w:color w:val="auto"/>
          <w:sz w:val="24"/>
          <w:szCs w:val="24"/>
        </w:rPr>
        <w:t xml:space="preserve"> с дифференциацией по всем уровням напряжения:</w:t>
      </w:r>
    </w:p>
    <w:p w:rsidR="006077A8" w:rsidRPr="003C47F5" w:rsidRDefault="008251B9">
      <w:pPr>
        <w:jc w:val="both"/>
        <w:rPr>
          <w:rFonts w:ascii="Times New Roman" w:hAnsi="Times New Roman" w:cs="Times New Roman"/>
          <w:b/>
          <w:bCs/>
          <w:color w:val="auto"/>
          <w:sz w:val="24"/>
          <w:szCs w:val="24"/>
        </w:rPr>
      </w:pPr>
      <w:r w:rsidRPr="003C47F5">
        <w:rPr>
          <w:rFonts w:ascii="Times New Roman" w:hAnsi="Times New Roman" w:cs="Times New Roman"/>
          <w:b/>
          <w:bCs/>
          <w:color w:val="auto"/>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r w:rsidR="00001154" w:rsidRPr="003C47F5">
        <w:rPr>
          <w:rFonts w:ascii="Times New Roman" w:hAnsi="Times New Roman" w:cs="Times New Roman"/>
          <w:b/>
          <w:bCs/>
          <w:color w:val="auto"/>
          <w:sz w:val="24"/>
          <w:szCs w:val="24"/>
        </w:rPr>
        <w:t>:</w:t>
      </w:r>
    </w:p>
    <w:p w:rsidR="00001154" w:rsidRPr="003C47F5" w:rsidRDefault="00001154" w:rsidP="00001154">
      <w:pPr>
        <w:numPr>
          <w:ilvl w:val="0"/>
          <w:numId w:val="8"/>
        </w:numPr>
        <w:suppressAutoHyphens/>
        <w:spacing w:after="0" w:line="240" w:lineRule="auto"/>
        <w:jc w:val="both"/>
        <w:rPr>
          <w:color w:val="auto"/>
        </w:rPr>
      </w:pPr>
      <w:r w:rsidRPr="003C47F5">
        <w:rPr>
          <w:rFonts w:ascii="Times New Roman" w:hAnsi="Times New Roman" w:cs="Times New Roman"/>
          <w:b/>
          <w:bCs/>
          <w:color w:val="auto"/>
          <w:sz w:val="24"/>
          <w:szCs w:val="24"/>
        </w:rPr>
        <w:t xml:space="preserve">ТП № 13 возможно подключение в пределах по мощности до 0,2 МВт, с уровнем напряжения 0,4 </w:t>
      </w:r>
      <w:proofErr w:type="spellStart"/>
      <w:r w:rsidRPr="003C47F5">
        <w:rPr>
          <w:rFonts w:ascii="Times New Roman" w:hAnsi="Times New Roman" w:cs="Times New Roman"/>
          <w:b/>
          <w:bCs/>
          <w:color w:val="auto"/>
          <w:sz w:val="24"/>
          <w:szCs w:val="24"/>
        </w:rPr>
        <w:t>кВ</w:t>
      </w:r>
      <w:proofErr w:type="spellEnd"/>
      <w:r w:rsidRPr="003C47F5">
        <w:rPr>
          <w:rFonts w:ascii="Times New Roman" w:hAnsi="Times New Roman" w:cs="Times New Roman"/>
          <w:b/>
          <w:bCs/>
          <w:color w:val="auto"/>
          <w:sz w:val="24"/>
          <w:szCs w:val="24"/>
        </w:rPr>
        <w:t>;</w:t>
      </w:r>
    </w:p>
    <w:p w:rsidR="00001154" w:rsidRPr="003C47F5" w:rsidRDefault="00001154" w:rsidP="00001154">
      <w:pPr>
        <w:numPr>
          <w:ilvl w:val="0"/>
          <w:numId w:val="8"/>
        </w:numPr>
        <w:suppressAutoHyphens/>
        <w:spacing w:after="0" w:line="240" w:lineRule="auto"/>
        <w:jc w:val="both"/>
        <w:rPr>
          <w:rFonts w:ascii="Times New Roman" w:hAnsi="Times New Roman" w:cs="Times New Roman"/>
          <w:b/>
          <w:bCs/>
          <w:color w:val="auto"/>
          <w:sz w:val="24"/>
          <w:szCs w:val="24"/>
        </w:rPr>
      </w:pPr>
      <w:r w:rsidRPr="003C47F5">
        <w:rPr>
          <w:rFonts w:ascii="Times New Roman" w:hAnsi="Times New Roman" w:cs="Times New Roman"/>
          <w:b/>
          <w:bCs/>
          <w:color w:val="auto"/>
          <w:sz w:val="24"/>
          <w:szCs w:val="24"/>
        </w:rPr>
        <w:t xml:space="preserve">ТП № 14 возможно подключение в пределах по мощности до 0,2 МВт, с уровнем напряжения 0,4 </w:t>
      </w:r>
      <w:proofErr w:type="spellStart"/>
      <w:r w:rsidRPr="003C47F5">
        <w:rPr>
          <w:rFonts w:ascii="Times New Roman" w:hAnsi="Times New Roman" w:cs="Times New Roman"/>
          <w:b/>
          <w:bCs/>
          <w:color w:val="auto"/>
          <w:sz w:val="24"/>
          <w:szCs w:val="24"/>
        </w:rPr>
        <w:t>кВ</w:t>
      </w:r>
      <w:proofErr w:type="spellEnd"/>
      <w:r w:rsidRPr="003C47F5">
        <w:rPr>
          <w:rFonts w:ascii="Times New Roman" w:hAnsi="Times New Roman" w:cs="Times New Roman"/>
          <w:b/>
          <w:bCs/>
          <w:color w:val="auto"/>
          <w:sz w:val="24"/>
          <w:szCs w:val="24"/>
        </w:rPr>
        <w:t>;</w:t>
      </w:r>
    </w:p>
    <w:p w:rsidR="00001154" w:rsidRPr="00001154" w:rsidRDefault="00001154">
      <w:pPr>
        <w:jc w:val="both"/>
        <w:rPr>
          <w:rFonts w:ascii="Times New Roman" w:hAnsi="Times New Roman" w:cs="Times New Roman"/>
          <w:b/>
          <w:bCs/>
          <w:color w:val="FF0000"/>
          <w:sz w:val="24"/>
          <w:szCs w:val="24"/>
        </w:rPr>
      </w:pPr>
    </w:p>
    <w:p w:rsidR="006077A8" w:rsidRPr="004E4A0A" w:rsidRDefault="008D5C38">
      <w:pPr>
        <w:spacing w:after="0" w:line="240" w:lineRule="auto"/>
        <w:ind w:left="360"/>
        <w:jc w:val="center"/>
        <w:outlineLvl w:val="1"/>
        <w:rPr>
          <w:color w:val="auto"/>
        </w:rPr>
      </w:pPr>
      <w:r w:rsidRPr="004E4A0A">
        <w:rPr>
          <w:rFonts w:ascii="Times New Roman" w:hAnsi="Times New Roman" w:cs="Times New Roman"/>
          <w:b/>
          <w:bCs/>
          <w:color w:val="auto"/>
          <w:sz w:val="32"/>
          <w:szCs w:val="32"/>
        </w:rPr>
        <w:t>2 квартал   2020</w:t>
      </w:r>
      <w:r w:rsidR="008251B9" w:rsidRPr="004E4A0A">
        <w:rPr>
          <w:rFonts w:ascii="Times New Roman" w:hAnsi="Times New Roman" w:cs="Times New Roman"/>
          <w:b/>
          <w:bCs/>
          <w:color w:val="auto"/>
          <w:sz w:val="32"/>
          <w:szCs w:val="32"/>
        </w:rPr>
        <w:t xml:space="preserve"> год</w:t>
      </w:r>
    </w:p>
    <w:p w:rsidR="006077A8" w:rsidRPr="004E4A0A" w:rsidRDefault="006077A8">
      <w:pPr>
        <w:spacing w:after="0" w:line="240" w:lineRule="auto"/>
        <w:jc w:val="center"/>
        <w:outlineLvl w:val="1"/>
        <w:rPr>
          <w:rFonts w:ascii="Times New Roman" w:hAnsi="Times New Roman" w:cs="Times New Roman"/>
          <w:color w:val="auto"/>
          <w:sz w:val="16"/>
          <w:szCs w:val="16"/>
        </w:rPr>
      </w:pPr>
    </w:p>
    <w:p w:rsidR="006077A8" w:rsidRPr="004E4A0A" w:rsidRDefault="008251B9">
      <w:pPr>
        <w:pStyle w:val="a7"/>
        <w:widowControl w:val="0"/>
        <w:ind w:left="0"/>
        <w:jc w:val="both"/>
        <w:rPr>
          <w:rFonts w:ascii="Times New Roman" w:hAnsi="Times New Roman" w:cs="Times New Roman"/>
          <w:color w:val="auto"/>
          <w:sz w:val="24"/>
          <w:szCs w:val="24"/>
        </w:rPr>
      </w:pPr>
      <w:r w:rsidRPr="004E4A0A">
        <w:rPr>
          <w:rFonts w:ascii="Times New Roman" w:hAnsi="Times New Roman" w:cs="Times New Roman"/>
          <w:b/>
          <w:bCs/>
          <w:color w:val="auto"/>
          <w:sz w:val="24"/>
          <w:szCs w:val="24"/>
        </w:rPr>
        <w:t>3.(</w:t>
      </w:r>
      <w:r w:rsidRPr="004E4A0A">
        <w:rPr>
          <w:rFonts w:ascii="Times New Roman" w:hAnsi="Times New Roman" w:cs="Times New Roman"/>
          <w:color w:val="auto"/>
          <w:sz w:val="24"/>
          <w:szCs w:val="24"/>
        </w:rPr>
        <w:t xml:space="preserve">п.11 ПП РФ от 21.01.2004 г. № 24) </w:t>
      </w:r>
    </w:p>
    <w:p w:rsidR="006077A8" w:rsidRPr="004E4A0A" w:rsidRDefault="008251B9">
      <w:pPr>
        <w:pStyle w:val="a7"/>
        <w:widowControl w:val="0"/>
        <w:spacing w:line="240" w:lineRule="auto"/>
        <w:ind w:left="0"/>
        <w:jc w:val="both"/>
        <w:rPr>
          <w:rFonts w:ascii="Times New Roman" w:hAnsi="Times New Roman" w:cs="Times New Roman"/>
          <w:b/>
          <w:bCs/>
          <w:color w:val="auto"/>
          <w:sz w:val="24"/>
          <w:szCs w:val="24"/>
        </w:rPr>
      </w:pPr>
      <w:r w:rsidRPr="004E4A0A">
        <w:rPr>
          <w:rFonts w:ascii="Times New Roman" w:hAnsi="Times New Roman" w:cs="Times New Roman"/>
          <w:b/>
          <w:bCs/>
          <w:color w:val="auto"/>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4E4A0A">
        <w:rPr>
          <w:rFonts w:ascii="Times New Roman" w:hAnsi="Times New Roman" w:cs="Times New Roman"/>
          <w:b/>
          <w:bCs/>
          <w:color w:val="auto"/>
          <w:sz w:val="24"/>
          <w:szCs w:val="24"/>
        </w:rPr>
        <w:t>кВ</w:t>
      </w:r>
      <w:proofErr w:type="spellEnd"/>
      <w:r w:rsidRPr="004E4A0A">
        <w:rPr>
          <w:rFonts w:ascii="Times New Roman" w:hAnsi="Times New Roman" w:cs="Times New Roman"/>
          <w:b/>
          <w:bCs/>
          <w:color w:val="auto"/>
          <w:sz w:val="24"/>
          <w:szCs w:val="24"/>
        </w:rPr>
        <w:t xml:space="preserve"> с дифференциацией по всем уровням напряжения:</w:t>
      </w:r>
    </w:p>
    <w:p w:rsidR="006077A8" w:rsidRPr="004E4A0A" w:rsidRDefault="008251B9">
      <w:pPr>
        <w:jc w:val="both"/>
        <w:rPr>
          <w:rFonts w:ascii="Times New Roman" w:hAnsi="Times New Roman" w:cs="Times New Roman"/>
          <w:b/>
          <w:bCs/>
          <w:color w:val="auto"/>
          <w:sz w:val="24"/>
          <w:szCs w:val="24"/>
        </w:rPr>
      </w:pPr>
      <w:r w:rsidRPr="004E4A0A">
        <w:rPr>
          <w:rFonts w:ascii="Times New Roman" w:hAnsi="Times New Roman" w:cs="Times New Roman"/>
          <w:b/>
          <w:bCs/>
          <w:color w:val="auto"/>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3C47F5" w:rsidRPr="004E4A0A" w:rsidRDefault="003C47F5" w:rsidP="003C47F5">
      <w:pPr>
        <w:numPr>
          <w:ilvl w:val="0"/>
          <w:numId w:val="9"/>
        </w:numPr>
        <w:suppressAutoHyphens/>
        <w:spacing w:after="0" w:line="240" w:lineRule="auto"/>
        <w:jc w:val="both"/>
        <w:rPr>
          <w:color w:val="auto"/>
        </w:rPr>
      </w:pPr>
      <w:r w:rsidRPr="004E4A0A">
        <w:rPr>
          <w:rFonts w:ascii="Times New Roman" w:hAnsi="Times New Roman" w:cs="Times New Roman"/>
          <w:b/>
          <w:bCs/>
          <w:color w:val="auto"/>
          <w:sz w:val="24"/>
          <w:szCs w:val="24"/>
        </w:rPr>
        <w:t xml:space="preserve">ТП № 13 возможно подключение в пределах по мощности до 0,2 МВт, с уровнем напряжения 0,4 </w:t>
      </w:r>
      <w:proofErr w:type="spellStart"/>
      <w:r w:rsidRPr="004E4A0A">
        <w:rPr>
          <w:rFonts w:ascii="Times New Roman" w:hAnsi="Times New Roman" w:cs="Times New Roman"/>
          <w:b/>
          <w:bCs/>
          <w:color w:val="auto"/>
          <w:sz w:val="24"/>
          <w:szCs w:val="24"/>
        </w:rPr>
        <w:t>кВ</w:t>
      </w:r>
      <w:proofErr w:type="spellEnd"/>
      <w:r w:rsidRPr="004E4A0A">
        <w:rPr>
          <w:rFonts w:ascii="Times New Roman" w:hAnsi="Times New Roman" w:cs="Times New Roman"/>
          <w:b/>
          <w:bCs/>
          <w:color w:val="auto"/>
          <w:sz w:val="24"/>
          <w:szCs w:val="24"/>
        </w:rPr>
        <w:t>;</w:t>
      </w:r>
    </w:p>
    <w:p w:rsidR="003C47F5" w:rsidRPr="004E4A0A" w:rsidRDefault="003C47F5" w:rsidP="003C47F5">
      <w:pPr>
        <w:numPr>
          <w:ilvl w:val="0"/>
          <w:numId w:val="9"/>
        </w:numPr>
        <w:suppressAutoHyphens/>
        <w:spacing w:after="0" w:line="240" w:lineRule="auto"/>
        <w:jc w:val="both"/>
        <w:rPr>
          <w:rFonts w:ascii="Times New Roman" w:hAnsi="Times New Roman" w:cs="Times New Roman"/>
          <w:b/>
          <w:bCs/>
          <w:color w:val="auto"/>
          <w:sz w:val="24"/>
          <w:szCs w:val="24"/>
        </w:rPr>
      </w:pPr>
      <w:r w:rsidRPr="004E4A0A">
        <w:rPr>
          <w:rFonts w:ascii="Times New Roman" w:hAnsi="Times New Roman" w:cs="Times New Roman"/>
          <w:b/>
          <w:bCs/>
          <w:color w:val="auto"/>
          <w:sz w:val="24"/>
          <w:szCs w:val="24"/>
        </w:rPr>
        <w:t xml:space="preserve">ТП № 14 возможно подключение в пределах по мощности до 0,2 МВт, с уровнем напряжения 0,4 </w:t>
      </w:r>
      <w:proofErr w:type="spellStart"/>
      <w:r w:rsidRPr="004E4A0A">
        <w:rPr>
          <w:rFonts w:ascii="Times New Roman" w:hAnsi="Times New Roman" w:cs="Times New Roman"/>
          <w:b/>
          <w:bCs/>
          <w:color w:val="auto"/>
          <w:sz w:val="24"/>
          <w:szCs w:val="24"/>
        </w:rPr>
        <w:t>кВ</w:t>
      </w:r>
      <w:proofErr w:type="spellEnd"/>
      <w:r w:rsidRPr="004E4A0A">
        <w:rPr>
          <w:rFonts w:ascii="Times New Roman" w:hAnsi="Times New Roman" w:cs="Times New Roman"/>
          <w:b/>
          <w:bCs/>
          <w:color w:val="auto"/>
          <w:sz w:val="24"/>
          <w:szCs w:val="24"/>
        </w:rPr>
        <w:t>;</w:t>
      </w:r>
    </w:p>
    <w:p w:rsidR="008A4F2D" w:rsidRDefault="008A4F2D" w:rsidP="004E4A0A">
      <w:pPr>
        <w:spacing w:after="0" w:line="240" w:lineRule="auto"/>
        <w:ind w:left="360"/>
        <w:jc w:val="center"/>
        <w:outlineLvl w:val="1"/>
        <w:rPr>
          <w:rFonts w:ascii="Times New Roman" w:hAnsi="Times New Roman" w:cs="Times New Roman"/>
          <w:b/>
          <w:bCs/>
          <w:color w:val="FF0000"/>
          <w:sz w:val="32"/>
          <w:szCs w:val="32"/>
        </w:rPr>
      </w:pPr>
    </w:p>
    <w:p w:rsidR="004E4A0A" w:rsidRPr="004F04B2" w:rsidRDefault="004E4A0A" w:rsidP="004E4A0A">
      <w:pPr>
        <w:spacing w:after="0" w:line="240" w:lineRule="auto"/>
        <w:ind w:left="360"/>
        <w:jc w:val="center"/>
        <w:outlineLvl w:val="1"/>
        <w:rPr>
          <w:color w:val="auto"/>
        </w:rPr>
      </w:pPr>
      <w:r w:rsidRPr="004F04B2">
        <w:rPr>
          <w:rFonts w:ascii="Times New Roman" w:hAnsi="Times New Roman" w:cs="Times New Roman"/>
          <w:b/>
          <w:bCs/>
          <w:color w:val="auto"/>
          <w:sz w:val="32"/>
          <w:szCs w:val="32"/>
        </w:rPr>
        <w:t>3 квартал   2020 год</w:t>
      </w:r>
    </w:p>
    <w:p w:rsidR="004E4A0A" w:rsidRPr="004F04B2" w:rsidRDefault="004E4A0A" w:rsidP="004E4A0A">
      <w:pPr>
        <w:spacing w:after="0" w:line="240" w:lineRule="auto"/>
        <w:jc w:val="center"/>
        <w:outlineLvl w:val="1"/>
        <w:rPr>
          <w:rFonts w:ascii="Times New Roman" w:hAnsi="Times New Roman" w:cs="Times New Roman"/>
          <w:color w:val="auto"/>
          <w:sz w:val="16"/>
          <w:szCs w:val="16"/>
        </w:rPr>
      </w:pPr>
    </w:p>
    <w:p w:rsidR="004E4A0A" w:rsidRPr="004F04B2" w:rsidRDefault="004E4A0A" w:rsidP="004E4A0A">
      <w:pPr>
        <w:pStyle w:val="a7"/>
        <w:widowControl w:val="0"/>
        <w:ind w:left="0"/>
        <w:jc w:val="both"/>
        <w:rPr>
          <w:rFonts w:ascii="Times New Roman" w:hAnsi="Times New Roman" w:cs="Times New Roman"/>
          <w:color w:val="auto"/>
          <w:sz w:val="24"/>
          <w:szCs w:val="24"/>
        </w:rPr>
      </w:pPr>
      <w:r w:rsidRPr="004F04B2">
        <w:rPr>
          <w:rFonts w:ascii="Times New Roman" w:hAnsi="Times New Roman" w:cs="Times New Roman"/>
          <w:b/>
          <w:bCs/>
          <w:color w:val="auto"/>
          <w:sz w:val="24"/>
          <w:szCs w:val="24"/>
        </w:rPr>
        <w:t>3.(</w:t>
      </w:r>
      <w:r w:rsidRPr="004F04B2">
        <w:rPr>
          <w:rFonts w:ascii="Times New Roman" w:hAnsi="Times New Roman" w:cs="Times New Roman"/>
          <w:color w:val="auto"/>
          <w:sz w:val="24"/>
          <w:szCs w:val="24"/>
        </w:rPr>
        <w:t xml:space="preserve">п.11 ПП РФ от 21.01.2004 г. № 24) </w:t>
      </w:r>
    </w:p>
    <w:p w:rsidR="004E4A0A" w:rsidRPr="004F04B2" w:rsidRDefault="004E4A0A" w:rsidP="004E4A0A">
      <w:pPr>
        <w:pStyle w:val="a7"/>
        <w:widowControl w:val="0"/>
        <w:spacing w:line="240" w:lineRule="auto"/>
        <w:ind w:left="0"/>
        <w:jc w:val="both"/>
        <w:rPr>
          <w:rFonts w:ascii="Times New Roman" w:hAnsi="Times New Roman" w:cs="Times New Roman"/>
          <w:b/>
          <w:bCs/>
          <w:color w:val="auto"/>
          <w:sz w:val="24"/>
          <w:szCs w:val="24"/>
        </w:rPr>
      </w:pPr>
      <w:r w:rsidRPr="004F04B2">
        <w:rPr>
          <w:rFonts w:ascii="Times New Roman" w:hAnsi="Times New Roman" w:cs="Times New Roman"/>
          <w:b/>
          <w:bCs/>
          <w:color w:val="auto"/>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4F04B2">
        <w:rPr>
          <w:rFonts w:ascii="Times New Roman" w:hAnsi="Times New Roman" w:cs="Times New Roman"/>
          <w:b/>
          <w:bCs/>
          <w:color w:val="auto"/>
          <w:sz w:val="24"/>
          <w:szCs w:val="24"/>
        </w:rPr>
        <w:t>кВ</w:t>
      </w:r>
      <w:proofErr w:type="spellEnd"/>
      <w:r w:rsidRPr="004F04B2">
        <w:rPr>
          <w:rFonts w:ascii="Times New Roman" w:hAnsi="Times New Roman" w:cs="Times New Roman"/>
          <w:b/>
          <w:bCs/>
          <w:color w:val="auto"/>
          <w:sz w:val="24"/>
          <w:szCs w:val="24"/>
        </w:rPr>
        <w:t xml:space="preserve"> с дифференциацией по всем уровням напряжения:</w:t>
      </w:r>
    </w:p>
    <w:p w:rsidR="004E4A0A" w:rsidRPr="004F04B2" w:rsidRDefault="004E4A0A" w:rsidP="004E4A0A">
      <w:pPr>
        <w:jc w:val="both"/>
        <w:rPr>
          <w:rFonts w:ascii="Times New Roman" w:hAnsi="Times New Roman" w:cs="Times New Roman"/>
          <w:b/>
          <w:bCs/>
          <w:color w:val="auto"/>
          <w:sz w:val="24"/>
          <w:szCs w:val="24"/>
        </w:rPr>
      </w:pPr>
      <w:r w:rsidRPr="004F04B2">
        <w:rPr>
          <w:rFonts w:ascii="Times New Roman" w:hAnsi="Times New Roman" w:cs="Times New Roman"/>
          <w:b/>
          <w:bCs/>
          <w:color w:val="auto"/>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bookmarkStart w:id="0" w:name="_GoBack"/>
      <w:bookmarkEnd w:id="0"/>
    </w:p>
    <w:p w:rsidR="004E4A0A" w:rsidRPr="004F04B2" w:rsidRDefault="004E4A0A" w:rsidP="004E4A0A">
      <w:pPr>
        <w:numPr>
          <w:ilvl w:val="0"/>
          <w:numId w:val="10"/>
        </w:numPr>
        <w:suppressAutoHyphens/>
        <w:spacing w:after="0" w:line="240" w:lineRule="auto"/>
        <w:jc w:val="both"/>
        <w:rPr>
          <w:color w:val="auto"/>
        </w:rPr>
      </w:pPr>
      <w:r w:rsidRPr="004F04B2">
        <w:rPr>
          <w:rFonts w:ascii="Times New Roman" w:hAnsi="Times New Roman" w:cs="Times New Roman"/>
          <w:b/>
          <w:bCs/>
          <w:color w:val="auto"/>
          <w:sz w:val="24"/>
          <w:szCs w:val="24"/>
        </w:rPr>
        <w:lastRenderedPageBreak/>
        <w:t xml:space="preserve">ТП № 13 возможно подключение в пределах по мощности до 0,2 МВт, с уровнем напряжения 0,4 </w:t>
      </w:r>
      <w:proofErr w:type="spellStart"/>
      <w:r w:rsidRPr="004F04B2">
        <w:rPr>
          <w:rFonts w:ascii="Times New Roman" w:hAnsi="Times New Roman" w:cs="Times New Roman"/>
          <w:b/>
          <w:bCs/>
          <w:color w:val="auto"/>
          <w:sz w:val="24"/>
          <w:szCs w:val="24"/>
        </w:rPr>
        <w:t>кВ</w:t>
      </w:r>
      <w:proofErr w:type="spellEnd"/>
      <w:r w:rsidRPr="004F04B2">
        <w:rPr>
          <w:rFonts w:ascii="Times New Roman" w:hAnsi="Times New Roman" w:cs="Times New Roman"/>
          <w:b/>
          <w:bCs/>
          <w:color w:val="auto"/>
          <w:sz w:val="24"/>
          <w:szCs w:val="24"/>
        </w:rPr>
        <w:t>;</w:t>
      </w:r>
    </w:p>
    <w:p w:rsidR="004E4A0A" w:rsidRPr="004F04B2" w:rsidRDefault="004E4A0A" w:rsidP="004E4A0A">
      <w:pPr>
        <w:numPr>
          <w:ilvl w:val="0"/>
          <w:numId w:val="10"/>
        </w:numPr>
        <w:suppressAutoHyphens/>
        <w:spacing w:after="0" w:line="240" w:lineRule="auto"/>
        <w:jc w:val="both"/>
        <w:rPr>
          <w:rFonts w:ascii="Times New Roman" w:hAnsi="Times New Roman" w:cs="Times New Roman"/>
          <w:b/>
          <w:bCs/>
          <w:color w:val="auto"/>
          <w:sz w:val="24"/>
          <w:szCs w:val="24"/>
        </w:rPr>
      </w:pPr>
      <w:r w:rsidRPr="004F04B2">
        <w:rPr>
          <w:rFonts w:ascii="Times New Roman" w:hAnsi="Times New Roman" w:cs="Times New Roman"/>
          <w:b/>
          <w:bCs/>
          <w:color w:val="auto"/>
          <w:sz w:val="24"/>
          <w:szCs w:val="24"/>
        </w:rPr>
        <w:t xml:space="preserve">ТП № 14 возможно подключение в пределах по мощности до 0,2 МВт, с уровнем напряжения 0,4 </w:t>
      </w:r>
      <w:proofErr w:type="spellStart"/>
      <w:r w:rsidRPr="004F04B2">
        <w:rPr>
          <w:rFonts w:ascii="Times New Roman" w:hAnsi="Times New Roman" w:cs="Times New Roman"/>
          <w:b/>
          <w:bCs/>
          <w:color w:val="auto"/>
          <w:sz w:val="24"/>
          <w:szCs w:val="24"/>
        </w:rPr>
        <w:t>кВ</w:t>
      </w:r>
      <w:proofErr w:type="spellEnd"/>
      <w:r w:rsidRPr="004F04B2">
        <w:rPr>
          <w:rFonts w:ascii="Times New Roman" w:hAnsi="Times New Roman" w:cs="Times New Roman"/>
          <w:b/>
          <w:bCs/>
          <w:color w:val="auto"/>
          <w:sz w:val="24"/>
          <w:szCs w:val="24"/>
        </w:rPr>
        <w:t>;</w:t>
      </w:r>
    </w:p>
    <w:p w:rsidR="006077A8" w:rsidRDefault="006077A8">
      <w:pPr>
        <w:spacing w:after="0" w:line="240" w:lineRule="auto"/>
        <w:ind w:left="360"/>
        <w:jc w:val="center"/>
        <w:outlineLvl w:val="1"/>
        <w:rPr>
          <w:rFonts w:ascii="Times New Roman" w:hAnsi="Times New Roman" w:cs="Times New Roman"/>
          <w:b/>
          <w:bCs/>
          <w:sz w:val="32"/>
          <w:szCs w:val="32"/>
        </w:rPr>
      </w:pPr>
    </w:p>
    <w:p w:rsidR="008A4F2D" w:rsidRPr="003C47F5" w:rsidRDefault="008A4F2D" w:rsidP="008A4F2D">
      <w:pPr>
        <w:spacing w:after="0" w:line="240" w:lineRule="auto"/>
        <w:ind w:left="360"/>
        <w:jc w:val="center"/>
        <w:outlineLvl w:val="1"/>
        <w:rPr>
          <w:color w:val="FF0000"/>
        </w:rPr>
      </w:pPr>
      <w:r>
        <w:rPr>
          <w:rFonts w:ascii="Times New Roman" w:hAnsi="Times New Roman" w:cs="Times New Roman"/>
          <w:b/>
          <w:bCs/>
          <w:color w:val="FF0000"/>
          <w:sz w:val="32"/>
          <w:szCs w:val="32"/>
        </w:rPr>
        <w:t>4</w:t>
      </w:r>
      <w:r w:rsidRPr="003C47F5">
        <w:rPr>
          <w:rFonts w:ascii="Times New Roman" w:hAnsi="Times New Roman" w:cs="Times New Roman"/>
          <w:b/>
          <w:bCs/>
          <w:color w:val="FF0000"/>
          <w:sz w:val="32"/>
          <w:szCs w:val="32"/>
        </w:rPr>
        <w:t xml:space="preserve"> квартал   2020 год</w:t>
      </w:r>
    </w:p>
    <w:p w:rsidR="008A4F2D" w:rsidRPr="003C47F5" w:rsidRDefault="008A4F2D" w:rsidP="008A4F2D">
      <w:pPr>
        <w:spacing w:after="0" w:line="240" w:lineRule="auto"/>
        <w:jc w:val="center"/>
        <w:outlineLvl w:val="1"/>
        <w:rPr>
          <w:rFonts w:ascii="Times New Roman" w:hAnsi="Times New Roman" w:cs="Times New Roman"/>
          <w:color w:val="FF0000"/>
          <w:sz w:val="16"/>
          <w:szCs w:val="16"/>
        </w:rPr>
      </w:pPr>
    </w:p>
    <w:p w:rsidR="008A4F2D" w:rsidRPr="003C47F5" w:rsidRDefault="008A4F2D" w:rsidP="008A4F2D">
      <w:pPr>
        <w:pStyle w:val="a7"/>
        <w:widowControl w:val="0"/>
        <w:ind w:left="0"/>
        <w:jc w:val="both"/>
        <w:rPr>
          <w:rFonts w:ascii="Times New Roman" w:hAnsi="Times New Roman" w:cs="Times New Roman"/>
          <w:color w:val="FF0000"/>
          <w:sz w:val="24"/>
          <w:szCs w:val="24"/>
        </w:rPr>
      </w:pPr>
      <w:r w:rsidRPr="003C47F5">
        <w:rPr>
          <w:rFonts w:ascii="Times New Roman" w:hAnsi="Times New Roman" w:cs="Times New Roman"/>
          <w:b/>
          <w:bCs/>
          <w:color w:val="FF0000"/>
          <w:sz w:val="24"/>
          <w:szCs w:val="24"/>
        </w:rPr>
        <w:t>3.(</w:t>
      </w:r>
      <w:r w:rsidRPr="003C47F5">
        <w:rPr>
          <w:rFonts w:ascii="Times New Roman" w:hAnsi="Times New Roman" w:cs="Times New Roman"/>
          <w:color w:val="FF0000"/>
          <w:sz w:val="24"/>
          <w:szCs w:val="24"/>
        </w:rPr>
        <w:t xml:space="preserve">п.11 ПП РФ от 21.01.2004 г. № 24) </w:t>
      </w:r>
    </w:p>
    <w:p w:rsidR="008A4F2D" w:rsidRPr="003C47F5" w:rsidRDefault="008A4F2D" w:rsidP="008A4F2D">
      <w:pPr>
        <w:pStyle w:val="a7"/>
        <w:widowControl w:val="0"/>
        <w:spacing w:line="240" w:lineRule="auto"/>
        <w:ind w:left="0"/>
        <w:jc w:val="both"/>
        <w:rPr>
          <w:rFonts w:ascii="Times New Roman" w:hAnsi="Times New Roman" w:cs="Times New Roman"/>
          <w:b/>
          <w:bCs/>
          <w:color w:val="FF0000"/>
          <w:sz w:val="24"/>
          <w:szCs w:val="24"/>
        </w:rPr>
      </w:pPr>
      <w:r w:rsidRPr="003C47F5">
        <w:rPr>
          <w:rFonts w:ascii="Times New Roman" w:hAnsi="Times New Roman" w:cs="Times New Roman"/>
          <w:b/>
          <w:bCs/>
          <w:color w:val="FF0000"/>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3C47F5">
        <w:rPr>
          <w:rFonts w:ascii="Times New Roman" w:hAnsi="Times New Roman" w:cs="Times New Roman"/>
          <w:b/>
          <w:bCs/>
          <w:color w:val="FF0000"/>
          <w:sz w:val="24"/>
          <w:szCs w:val="24"/>
        </w:rPr>
        <w:t>кВ</w:t>
      </w:r>
      <w:proofErr w:type="spellEnd"/>
      <w:r w:rsidRPr="003C47F5">
        <w:rPr>
          <w:rFonts w:ascii="Times New Roman" w:hAnsi="Times New Roman" w:cs="Times New Roman"/>
          <w:b/>
          <w:bCs/>
          <w:color w:val="FF0000"/>
          <w:sz w:val="24"/>
          <w:szCs w:val="24"/>
        </w:rPr>
        <w:t xml:space="preserve"> с дифференциацией по всем уровням напряжения:</w:t>
      </w:r>
    </w:p>
    <w:p w:rsidR="008A4F2D" w:rsidRPr="003C47F5" w:rsidRDefault="008A4F2D" w:rsidP="008A4F2D">
      <w:pPr>
        <w:jc w:val="both"/>
        <w:rPr>
          <w:rFonts w:ascii="Times New Roman" w:hAnsi="Times New Roman" w:cs="Times New Roman"/>
          <w:b/>
          <w:bCs/>
          <w:color w:val="FF0000"/>
          <w:sz w:val="24"/>
          <w:szCs w:val="24"/>
        </w:rPr>
      </w:pPr>
      <w:r w:rsidRPr="003C47F5">
        <w:rPr>
          <w:rFonts w:ascii="Times New Roman" w:hAnsi="Times New Roman" w:cs="Times New Roman"/>
          <w:b/>
          <w:bCs/>
          <w:color w:val="FF0000"/>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8A4F2D" w:rsidRPr="00001154" w:rsidRDefault="008A4F2D" w:rsidP="008A4F2D">
      <w:pPr>
        <w:numPr>
          <w:ilvl w:val="0"/>
          <w:numId w:val="11"/>
        </w:numPr>
        <w:suppressAutoHyphens/>
        <w:spacing w:after="0" w:line="240" w:lineRule="auto"/>
        <w:jc w:val="both"/>
        <w:rPr>
          <w:color w:val="FF0000"/>
        </w:rPr>
      </w:pPr>
      <w:r w:rsidRPr="00001154">
        <w:rPr>
          <w:rFonts w:ascii="Times New Roman" w:hAnsi="Times New Roman" w:cs="Times New Roman"/>
          <w:b/>
          <w:bCs/>
          <w:color w:val="FF0000"/>
          <w:sz w:val="24"/>
          <w:szCs w:val="24"/>
        </w:rPr>
        <w:t xml:space="preserve">ТП № 13 возможно подключение в пределах по мощности до 0,2 МВт, с уровнем напряжения 0,4 </w:t>
      </w:r>
      <w:proofErr w:type="spellStart"/>
      <w:r w:rsidRPr="00001154">
        <w:rPr>
          <w:rFonts w:ascii="Times New Roman" w:hAnsi="Times New Roman" w:cs="Times New Roman"/>
          <w:b/>
          <w:bCs/>
          <w:color w:val="FF0000"/>
          <w:sz w:val="24"/>
          <w:szCs w:val="24"/>
        </w:rPr>
        <w:t>кВ</w:t>
      </w:r>
      <w:proofErr w:type="spellEnd"/>
      <w:r w:rsidRPr="00001154">
        <w:rPr>
          <w:rFonts w:ascii="Times New Roman" w:hAnsi="Times New Roman" w:cs="Times New Roman"/>
          <w:b/>
          <w:bCs/>
          <w:color w:val="FF0000"/>
          <w:sz w:val="24"/>
          <w:szCs w:val="24"/>
        </w:rPr>
        <w:t>;</w:t>
      </w:r>
    </w:p>
    <w:p w:rsidR="008A4F2D" w:rsidRPr="00001154" w:rsidRDefault="008A4F2D" w:rsidP="008A4F2D">
      <w:pPr>
        <w:numPr>
          <w:ilvl w:val="0"/>
          <w:numId w:val="11"/>
        </w:numPr>
        <w:suppressAutoHyphens/>
        <w:spacing w:after="0" w:line="240" w:lineRule="auto"/>
        <w:jc w:val="both"/>
        <w:rPr>
          <w:rFonts w:ascii="Times New Roman" w:hAnsi="Times New Roman" w:cs="Times New Roman"/>
          <w:b/>
          <w:bCs/>
          <w:color w:val="FF0000"/>
          <w:sz w:val="24"/>
          <w:szCs w:val="24"/>
        </w:rPr>
      </w:pPr>
      <w:r w:rsidRPr="00001154">
        <w:rPr>
          <w:rFonts w:ascii="Times New Roman" w:hAnsi="Times New Roman" w:cs="Times New Roman"/>
          <w:b/>
          <w:bCs/>
          <w:color w:val="FF0000"/>
          <w:sz w:val="24"/>
          <w:szCs w:val="24"/>
        </w:rPr>
        <w:t xml:space="preserve">ТП № 14 возможно подключение в пределах по мощности до 0,2 МВт, с уровнем напряжения 0,4 </w:t>
      </w:r>
      <w:proofErr w:type="spellStart"/>
      <w:r w:rsidRPr="00001154">
        <w:rPr>
          <w:rFonts w:ascii="Times New Roman" w:hAnsi="Times New Roman" w:cs="Times New Roman"/>
          <w:b/>
          <w:bCs/>
          <w:color w:val="FF0000"/>
          <w:sz w:val="24"/>
          <w:szCs w:val="24"/>
        </w:rPr>
        <w:t>кВ</w:t>
      </w:r>
      <w:proofErr w:type="spellEnd"/>
      <w:r w:rsidRPr="00001154">
        <w:rPr>
          <w:rFonts w:ascii="Times New Roman" w:hAnsi="Times New Roman" w:cs="Times New Roman"/>
          <w:b/>
          <w:bCs/>
          <w:color w:val="FF0000"/>
          <w:sz w:val="24"/>
          <w:szCs w:val="24"/>
        </w:rPr>
        <w:t>;</w:t>
      </w:r>
    </w:p>
    <w:p w:rsidR="008A4F2D" w:rsidRDefault="008A4F2D" w:rsidP="008A4F2D">
      <w:pPr>
        <w:spacing w:after="0" w:line="240" w:lineRule="auto"/>
        <w:ind w:left="360"/>
        <w:jc w:val="center"/>
        <w:outlineLvl w:val="1"/>
        <w:rPr>
          <w:rFonts w:ascii="Times New Roman" w:hAnsi="Times New Roman" w:cs="Times New Roman"/>
          <w:b/>
          <w:bCs/>
          <w:sz w:val="32"/>
          <w:szCs w:val="32"/>
        </w:rPr>
      </w:pPr>
    </w:p>
    <w:p w:rsidR="006077A8" w:rsidRDefault="006077A8">
      <w:pPr>
        <w:spacing w:after="0" w:line="240" w:lineRule="auto"/>
        <w:ind w:left="360"/>
        <w:jc w:val="center"/>
        <w:outlineLvl w:val="1"/>
        <w:rPr>
          <w:rFonts w:ascii="Times New Roman" w:hAnsi="Times New Roman" w:cs="Times New Roman"/>
          <w:b/>
          <w:bCs/>
          <w:sz w:val="32"/>
          <w:szCs w:val="32"/>
        </w:rPr>
      </w:pPr>
    </w:p>
    <w:p w:rsidR="0065262E" w:rsidRPr="008D5C38" w:rsidRDefault="0065262E" w:rsidP="0065262E">
      <w:pPr>
        <w:jc w:val="both"/>
        <w:rPr>
          <w:rFonts w:ascii="Times New Roman" w:hAnsi="Times New Roman" w:cs="Times New Roman"/>
          <w:b/>
          <w:bCs/>
          <w:color w:val="auto"/>
          <w:sz w:val="24"/>
          <w:szCs w:val="24"/>
        </w:rPr>
      </w:pPr>
      <w:r w:rsidRPr="008D5C38">
        <w:rPr>
          <w:rFonts w:ascii="Times New Roman" w:hAnsi="Times New Roman" w:cs="Times New Roman"/>
          <w:b/>
          <w:bCs/>
          <w:color w:val="auto"/>
          <w:sz w:val="24"/>
          <w:szCs w:val="24"/>
        </w:rPr>
        <w:t xml:space="preserve">      </w:t>
      </w:r>
    </w:p>
    <w:p w:rsidR="006077A8" w:rsidRPr="003C47F5" w:rsidRDefault="008251B9">
      <w:pPr>
        <w:spacing w:after="0" w:line="240" w:lineRule="auto"/>
        <w:jc w:val="center"/>
        <w:outlineLvl w:val="1"/>
        <w:rPr>
          <w:rFonts w:ascii="Times New Roman" w:hAnsi="Times New Roman" w:cs="Times New Roman"/>
          <w:b/>
          <w:bCs/>
          <w:color w:val="00B0F0"/>
          <w:sz w:val="24"/>
          <w:szCs w:val="24"/>
        </w:rPr>
      </w:pP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2746A2" w:rsidRDefault="006077A8">
      <w:pPr>
        <w:spacing w:after="0" w:line="240" w:lineRule="auto"/>
        <w:jc w:val="center"/>
        <w:outlineLvl w:val="1"/>
        <w:rPr>
          <w:rFonts w:ascii="Times New Roman" w:hAnsi="Times New Roman" w:cs="Times New Roman"/>
          <w:b/>
          <w:bCs/>
          <w:color w:val="FF0000"/>
          <w:sz w:val="16"/>
          <w:szCs w:val="16"/>
        </w:rPr>
      </w:pPr>
    </w:p>
    <w:p w:rsidR="006077A8" w:rsidRDefault="008A4F2D">
      <w:pPr>
        <w:spacing w:after="0" w:line="240" w:lineRule="auto"/>
        <w:ind w:left="360"/>
        <w:jc w:val="center"/>
        <w:outlineLvl w:val="1"/>
        <w:rPr>
          <w:color w:val="FF0000"/>
        </w:rPr>
      </w:pPr>
      <w:r>
        <w:rPr>
          <w:rFonts w:ascii="Times New Roman" w:hAnsi="Times New Roman" w:cs="Times New Roman"/>
          <w:b/>
          <w:bCs/>
          <w:color w:val="FF0000"/>
          <w:sz w:val="32"/>
          <w:szCs w:val="32"/>
        </w:rPr>
        <w:t>4</w:t>
      </w:r>
      <w:r w:rsidR="008D5C38">
        <w:rPr>
          <w:rFonts w:ascii="Times New Roman" w:hAnsi="Times New Roman" w:cs="Times New Roman"/>
          <w:b/>
          <w:bCs/>
          <w:color w:val="FF0000"/>
          <w:sz w:val="32"/>
          <w:szCs w:val="32"/>
        </w:rPr>
        <w:t xml:space="preserve"> квартал   2020</w:t>
      </w:r>
      <w:r w:rsidR="008251B9">
        <w:rPr>
          <w:rFonts w:ascii="Times New Roman" w:hAnsi="Times New Roman" w:cs="Times New Roman"/>
          <w:b/>
          <w:bCs/>
          <w:color w:val="FF0000"/>
          <w:sz w:val="32"/>
          <w:szCs w:val="32"/>
        </w:rPr>
        <w:t xml:space="preserve"> год</w:t>
      </w:r>
    </w:p>
    <w:p w:rsidR="006077A8" w:rsidRDefault="006077A8">
      <w:pPr>
        <w:spacing w:after="0" w:line="240" w:lineRule="auto"/>
        <w:jc w:val="center"/>
        <w:outlineLvl w:val="1"/>
        <w:rPr>
          <w:rFonts w:ascii="Times New Roman" w:hAnsi="Times New Roman" w:cs="Times New Roman"/>
          <w:color w:val="FF0000"/>
          <w:sz w:val="16"/>
          <w:szCs w:val="16"/>
        </w:rPr>
      </w:pPr>
    </w:p>
    <w:p w:rsidR="006077A8" w:rsidRDefault="008251B9">
      <w:pPr>
        <w:pStyle w:val="a7"/>
        <w:widowControl w:val="0"/>
        <w:ind w:left="0"/>
        <w:jc w:val="both"/>
        <w:rPr>
          <w:rFonts w:ascii="Times New Roman" w:hAnsi="Times New Roman" w:cs="Times New Roman"/>
          <w:sz w:val="24"/>
          <w:szCs w:val="24"/>
        </w:rPr>
      </w:pPr>
      <w:r>
        <w:rPr>
          <w:rFonts w:ascii="Times New Roman" w:hAnsi="Times New Roman" w:cs="Times New Roman"/>
          <w:b/>
          <w:bCs/>
          <w:color w:val="FF0000"/>
          <w:sz w:val="24"/>
          <w:szCs w:val="24"/>
        </w:rPr>
        <w:t>4.(</w:t>
      </w:r>
      <w:r>
        <w:rPr>
          <w:rFonts w:ascii="Times New Roman" w:hAnsi="Times New Roman" w:cs="Times New Roman"/>
          <w:color w:val="FF0000"/>
          <w:sz w:val="24"/>
          <w:szCs w:val="24"/>
        </w:rPr>
        <w:t xml:space="preserve">п.11 ПП РФ от 21.01.2004 г. № 24) </w:t>
      </w:r>
    </w:p>
    <w:p w:rsidR="006077A8" w:rsidRDefault="008251B9">
      <w:pPr>
        <w:pStyle w:val="a7"/>
        <w:widowControl w:val="0"/>
        <w:spacing w:line="240" w:lineRule="auto"/>
        <w:ind w:left="0"/>
        <w:jc w:val="both"/>
        <w:rPr>
          <w:rFonts w:ascii="Times New Roman" w:hAnsi="Times New Roman" w:cs="Times New Roman"/>
          <w:b/>
          <w:bCs/>
          <w:sz w:val="24"/>
          <w:szCs w:val="24"/>
        </w:rPr>
      </w:pPr>
      <w:r>
        <w:rPr>
          <w:rFonts w:ascii="Times New Roman" w:hAnsi="Times New Roman" w:cs="Times New Roman"/>
          <w:b/>
          <w:bCs/>
          <w:color w:val="FF0000"/>
          <w:sz w:val="24"/>
          <w:szCs w:val="24"/>
        </w:rPr>
        <w:t xml:space="preserve">        О порядке выполнения технологических, технических и других мероприятий, связанных с технологическим присоединением к электрическим сетям:</w:t>
      </w:r>
    </w:p>
    <w:tbl>
      <w:tblPr>
        <w:tblW w:w="1566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5660"/>
      </w:tblGrid>
      <w:tr w:rsidR="006077A8">
        <w:trPr>
          <w:trHeight w:val="2160"/>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jc w:val="both"/>
              <w:rPr>
                <w:rFonts w:ascii="Times New Roman" w:hAnsi="Times New Roman" w:cs="Times New Roman"/>
              </w:rPr>
            </w:pPr>
            <w:r>
              <w:rPr>
                <w:rFonts w:ascii="Times New Roman" w:hAnsi="Times New Roman" w:cs="Times New Roman"/>
                <w:b/>
                <w:bCs/>
                <w:color w:val="FF0000"/>
              </w:rPr>
              <w:t xml:space="preserve"> </w:t>
            </w:r>
            <w:r>
              <w:rPr>
                <w:rFonts w:ascii="Times New Roman" w:hAnsi="Times New Roman" w:cs="Times New Roman"/>
                <w:color w:val="FF0000"/>
              </w:rPr>
              <w:t>Прием и регистрация заявки  потребителя, регистрация контактной информации потребителя, проверка корректности оформления заявки на технологическое присоединение к электрическим сетям, проверка полноты сведений и комплектности прилагаемых документов</w:t>
            </w:r>
          </w:p>
          <w:p w:rsidR="006077A8" w:rsidRDefault="008251B9">
            <w:pPr>
              <w:jc w:val="both"/>
              <w:rPr>
                <w:rFonts w:ascii="Times New Roman" w:hAnsi="Times New Roman" w:cs="Times New Roman"/>
              </w:rPr>
            </w:pPr>
            <w:r>
              <w:rPr>
                <w:rFonts w:ascii="Times New Roman" w:hAnsi="Times New Roman" w:cs="Times New Roman"/>
                <w:color w:val="FF0000"/>
              </w:rPr>
              <w:t xml:space="preserve">   В заявке, направляемой заявителем, должны быть указаны следующие сведения:</w:t>
            </w:r>
          </w:p>
          <w:p w:rsidR="006077A8" w:rsidRDefault="008251B9">
            <w:pPr>
              <w:pStyle w:val="ConsPlusNormal"/>
              <w:rPr>
                <w:rFonts w:ascii="Times New Roman" w:hAnsi="Times New Roman" w:cs="Times New Roman"/>
                <w:sz w:val="22"/>
                <w:szCs w:val="22"/>
              </w:rPr>
            </w:pPr>
            <w:proofErr w:type="gramStart"/>
            <w:r>
              <w:rPr>
                <w:rFonts w:ascii="Times New Roman" w:hAnsi="Times New Roman" w:cs="Times New Roman"/>
                <w:color w:val="FF0000"/>
                <w:sz w:val="22"/>
                <w:szCs w:val="22"/>
              </w:rPr>
              <w:t xml:space="preserve">а)   </w:t>
            </w:r>
            <w:proofErr w:type="gramEnd"/>
            <w:r>
              <w:rPr>
                <w:rFonts w:ascii="Times New Roman" w:hAnsi="Times New Roman" w:cs="Times New Roman"/>
                <w:color w:val="FF0000"/>
                <w:sz w:val="22"/>
                <w:szCs w:val="22"/>
              </w:rPr>
              <w:t>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6077A8" w:rsidRDefault="008251B9">
            <w:pPr>
              <w:pStyle w:val="ConsPlusNormal"/>
              <w:rPr>
                <w:rFonts w:ascii="Times New Roman" w:hAnsi="Times New Roman" w:cs="Times New Roman"/>
                <w:sz w:val="22"/>
                <w:szCs w:val="22"/>
              </w:rPr>
            </w:pPr>
            <w:bookmarkStart w:id="1" w:name="Par693"/>
            <w:bookmarkEnd w:id="1"/>
            <w:r>
              <w:rPr>
                <w:rFonts w:ascii="Times New Roman" w:hAnsi="Times New Roman" w:cs="Times New Roman"/>
                <w:color w:val="FF0000"/>
                <w:sz w:val="22"/>
                <w:szCs w:val="22"/>
              </w:rPr>
              <w:lastRenderedPageBreak/>
              <w:t xml:space="preserve">б)   наименование и место нахождения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необходимо присоединить к электрическим сетям сетевой организации;</w:t>
            </w:r>
          </w:p>
          <w:p w:rsidR="006077A8" w:rsidRDefault="008251B9">
            <w:pPr>
              <w:pStyle w:val="ConsPlusNormal"/>
              <w:rPr>
                <w:rFonts w:ascii="Times New Roman" w:hAnsi="Times New Roman" w:cs="Times New Roman"/>
                <w:sz w:val="22"/>
                <w:szCs w:val="22"/>
              </w:rPr>
            </w:pPr>
            <w:bookmarkStart w:id="2" w:name="Par694"/>
            <w:bookmarkEnd w:id="2"/>
            <w:r>
              <w:rPr>
                <w:rFonts w:ascii="Times New Roman" w:hAnsi="Times New Roman" w:cs="Times New Roman"/>
                <w:color w:val="FF0000"/>
                <w:sz w:val="22"/>
                <w:szCs w:val="22"/>
              </w:rPr>
              <w:t>в)   место нахождения заявителя;</w:t>
            </w:r>
          </w:p>
          <w:p w:rsidR="006077A8" w:rsidRDefault="008251B9">
            <w:pPr>
              <w:rPr>
                <w:rFonts w:ascii="Times New Roman" w:hAnsi="Times New Roman" w:cs="Times New Roman"/>
              </w:rPr>
            </w:pPr>
            <w:r>
              <w:rPr>
                <w:rFonts w:ascii="Times New Roman" w:hAnsi="Times New Roman" w:cs="Times New Roman"/>
                <w:color w:val="FF0000"/>
              </w:rPr>
              <w:t xml:space="preserve">г)   сроки проектирования и поэтапного введение в эксплуатацию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(в том числе по этапам и очередям);д)   запрашиваемая максимальная мощность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w:t>
            </w:r>
            <w:proofErr w:type="spellStart"/>
            <w:r>
              <w:rPr>
                <w:rFonts w:ascii="Times New Roman" w:hAnsi="Times New Roman" w:cs="Times New Roman"/>
                <w:color w:val="FF0000"/>
              </w:rPr>
              <w:t>заявителя;е</w:t>
            </w:r>
            <w:proofErr w:type="spellEnd"/>
            <w:r>
              <w:rPr>
                <w:rFonts w:ascii="Times New Roman" w:hAnsi="Times New Roman" w:cs="Times New Roman"/>
                <w:color w:val="FF0000"/>
              </w:rPr>
              <w:t>)  характер нагрузки (вид экономической деятельности);ж)  предложения по порядку расчетов и условиям рассрочки платежа за технологическое присоединение ;з)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6077A8" w:rsidRDefault="008251B9">
            <w:pPr>
              <w:jc w:val="both"/>
              <w:rPr>
                <w:rFonts w:ascii="Times New Roman" w:hAnsi="Times New Roman" w:cs="Times New Roman"/>
              </w:rPr>
            </w:pPr>
            <w:r>
              <w:rPr>
                <w:rFonts w:ascii="Times New Roman" w:hAnsi="Times New Roman" w:cs="Times New Roman"/>
                <w:color w:val="FF0000"/>
              </w:rPr>
              <w:t xml:space="preserve">                                                                                            К заявке прилагаются следующие документы:</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а) план расположения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необходимо присоединить к электрическим сетям сетевой организации</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б) перечень и мощность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могут быть присоединены к устройствам противоаварийной автоматики;</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в)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w:t>
            </w:r>
            <w:proofErr w:type="spellStart"/>
            <w:r>
              <w:rPr>
                <w:rFonts w:ascii="Times New Roman" w:hAnsi="Times New Roman" w:cs="Times New Roman"/>
                <w:color w:val="FF0000"/>
                <w:sz w:val="22"/>
                <w:szCs w:val="22"/>
              </w:rPr>
              <w:t>энергопринимающие</w:t>
            </w:r>
            <w:proofErr w:type="spellEnd"/>
            <w:r>
              <w:rPr>
                <w:rFonts w:ascii="Times New Roman" w:hAnsi="Times New Roman" w:cs="Times New Roman"/>
                <w:color w:val="FF0000"/>
                <w:sz w:val="22"/>
                <w:szCs w:val="22"/>
              </w:rPr>
              <w:t xml:space="preserve"> устройства;</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г)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6077A8" w:rsidRDefault="006077A8">
            <w:pPr>
              <w:jc w:val="both"/>
              <w:rPr>
                <w:rFonts w:ascii="Times New Roman" w:hAnsi="Times New Roman" w:cs="Times New Roman"/>
                <w:color w:val="FF0000"/>
              </w:rPr>
            </w:pPr>
          </w:p>
        </w:tc>
      </w:tr>
      <w:tr w:rsidR="006077A8">
        <w:trPr>
          <w:trHeight w:val="2640"/>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lastRenderedPageBreak/>
              <w:t>ПАО «Ключевский завод ферросплавов» направляет заявителю в бумажном виде для подписания заполненный и подписанный проект договора в 2 экземплярах и технические условия как неотъемлемое приложение к договору.</w:t>
            </w:r>
          </w:p>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 xml:space="preserve"> Договор должен содержать следующие существенные условия:</w:t>
            </w:r>
          </w:p>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6077A8" w:rsidRDefault="008251B9">
            <w:pPr>
              <w:pStyle w:val="ConsPlusNormal"/>
              <w:rPr>
                <w:rFonts w:ascii="Times New Roman" w:hAnsi="Times New Roman" w:cs="Times New Roman"/>
                <w:sz w:val="22"/>
                <w:szCs w:val="22"/>
              </w:rPr>
            </w:pPr>
            <w:bookmarkStart w:id="3" w:name="Par823"/>
            <w:bookmarkEnd w:id="3"/>
            <w:r>
              <w:rPr>
                <w:rFonts w:ascii="Times New Roman" w:hAnsi="Times New Roman" w:cs="Times New Roman"/>
                <w:color w:val="FF0000"/>
                <w:sz w:val="22"/>
                <w:szCs w:val="22"/>
              </w:rPr>
              <w:t>б) срок осуществления мероприятий по технологическому присоединению, который исчисляется со дня заключения договора;</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xml:space="preserve"> в) положение об ответственности сторон за несоблюдение установленных договором и  Правилами сроков исполнения своих обязательств, в том числе:</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г) порядок разграничения балансовой принадлежности электрических сетей и эксплуатационной ответственности сторон;</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д) размер платы за технологическое присоединение, определяемый в соответствии с законодательством Российской Федерации в сфере электроэнергетики;</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е) порядок и сроки внесения заявителем платы за технологическое присоединение;</w:t>
            </w:r>
          </w:p>
          <w:p w:rsidR="006077A8" w:rsidRDefault="006077A8">
            <w:pPr>
              <w:jc w:val="both"/>
              <w:rPr>
                <w:rFonts w:ascii="Times New Roman" w:hAnsi="Times New Roman" w:cs="Times New Roman"/>
                <w:color w:val="FF0000"/>
              </w:rPr>
            </w:pPr>
          </w:p>
          <w:p w:rsidR="006077A8" w:rsidRDefault="008251B9">
            <w:pPr>
              <w:jc w:val="both"/>
              <w:rPr>
                <w:rFonts w:ascii="Times New Roman" w:hAnsi="Times New Roman" w:cs="Times New Roman"/>
              </w:rPr>
            </w:pPr>
            <w:r>
              <w:rPr>
                <w:rFonts w:ascii="Times New Roman" w:hAnsi="Times New Roman" w:cs="Times New Roman"/>
                <w:color w:val="FF0000"/>
              </w:rPr>
              <w:t>Заявитель подписывает оба экземпляра проекта договора и направляет один экземпляр в ПАО «Ключевский завод ферросплавов» с приложением к нему документов, подтверждающих полномочия лица, подписавшего такой договор. Договор считается заключенным с даты поступления подписанного заявителем экземпляра договора в ПАО «Ключевский завод ферросплавов».</w:t>
            </w:r>
          </w:p>
          <w:p w:rsidR="006077A8" w:rsidRDefault="008251B9">
            <w:pPr>
              <w:jc w:val="both"/>
              <w:rPr>
                <w:rFonts w:ascii="Times New Roman" w:hAnsi="Times New Roman" w:cs="Times New Roman"/>
              </w:rPr>
            </w:pPr>
            <w:r>
              <w:rPr>
                <w:rFonts w:ascii="Times New Roman" w:hAnsi="Times New Roman" w:cs="Times New Roman"/>
                <w:color w:val="FF0000"/>
              </w:rPr>
              <w:t xml:space="preserve">    В случае </w:t>
            </w:r>
            <w:proofErr w:type="spellStart"/>
            <w:r>
              <w:rPr>
                <w:rFonts w:ascii="Times New Roman" w:hAnsi="Times New Roman" w:cs="Times New Roman"/>
                <w:color w:val="FF0000"/>
              </w:rPr>
              <w:t>ненаправления</w:t>
            </w:r>
            <w:proofErr w:type="spellEnd"/>
            <w:r>
              <w:rPr>
                <w:rFonts w:ascii="Times New Roman" w:hAnsi="Times New Roman" w:cs="Times New Roman"/>
                <w:color w:val="FF0000"/>
              </w:rPr>
              <w:t xml:space="preserve"> заявителем подписанного проекта договора, либо мотивированного отказа от его подписания, но не ранее, чем через 60 дней со дня </w:t>
            </w:r>
            <w:r>
              <w:rPr>
                <w:rFonts w:ascii="Times New Roman" w:hAnsi="Times New Roman" w:cs="Times New Roman"/>
                <w:color w:val="FF0000"/>
              </w:rPr>
              <w:lastRenderedPageBreak/>
              <w:t xml:space="preserve">получения заявителем подписанного ПАО «Ключевский завод ферросплавов» проекта договора и технических условий, поданная этим заявителем заявка аннулируется.      </w:t>
            </w:r>
          </w:p>
        </w:tc>
      </w:tr>
      <w:tr w:rsidR="006077A8">
        <w:trPr>
          <w:trHeight w:val="717"/>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jc w:val="both"/>
              <w:rPr>
                <w:rFonts w:ascii="Times New Roman" w:hAnsi="Times New Roman" w:cs="Times New Roman"/>
              </w:rPr>
            </w:pPr>
            <w:r>
              <w:rPr>
                <w:rFonts w:ascii="Times New Roman" w:hAnsi="Times New Roman" w:cs="Times New Roman"/>
                <w:color w:val="FF0000"/>
              </w:rPr>
              <w:lastRenderedPageBreak/>
              <w:t>1. Подготовка, выдача ПАО «Ключевский завод ферросплавов» технических условий;</w:t>
            </w:r>
          </w:p>
          <w:p w:rsidR="006077A8" w:rsidRDefault="008251B9">
            <w:pPr>
              <w:rPr>
                <w:rFonts w:ascii="Times New Roman" w:hAnsi="Times New Roman" w:cs="Times New Roman"/>
              </w:rPr>
            </w:pPr>
            <w:r>
              <w:rPr>
                <w:rFonts w:ascii="Times New Roman" w:hAnsi="Times New Roman" w:cs="Times New Roman"/>
                <w:color w:val="FF0000"/>
              </w:rPr>
              <w:t>2.  Разработка заявителем проектной документации в границах его земельного участка, согласно обязательствам, предусмотренным техническими условиями;</w:t>
            </w:r>
          </w:p>
          <w:p w:rsidR="006077A8" w:rsidRDefault="008251B9">
            <w:pPr>
              <w:jc w:val="both"/>
              <w:rPr>
                <w:rFonts w:ascii="Times New Roman" w:hAnsi="Times New Roman" w:cs="Times New Roman"/>
              </w:rPr>
            </w:pPr>
            <w:r>
              <w:rPr>
                <w:rFonts w:ascii="Times New Roman" w:hAnsi="Times New Roman" w:cs="Times New Roman"/>
                <w:color w:val="FF0000"/>
              </w:rPr>
              <w:t xml:space="preserve">3. Выполнение технических условий заявителем и ПАО «Ключевский завод ферросплавов», включая осуществление ПАО «Ключевский завод ферросплавов» мероприятий по подключению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под действие аппаратуры противоаварийной и режимной автоматики в соответствии с техническими условиями;</w:t>
            </w:r>
          </w:p>
        </w:tc>
      </w:tr>
      <w:tr w:rsidR="006077A8">
        <w:trPr>
          <w:trHeight w:val="2506"/>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1. Проверка выполнения заявителем технических условий,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w:t>
            </w:r>
          </w:p>
          <w:p w:rsidR="006077A8" w:rsidRDefault="008251B9">
            <w:pPr>
              <w:rPr>
                <w:rFonts w:ascii="Times New Roman" w:hAnsi="Times New Roman" w:cs="Times New Roman"/>
              </w:rPr>
            </w:pPr>
            <w:r>
              <w:rPr>
                <w:rFonts w:ascii="Times New Roman" w:hAnsi="Times New Roman" w:cs="Times New Roman"/>
                <w:color w:val="FF0000"/>
              </w:rPr>
              <w:t xml:space="preserve">2.  Осмотр (обследование) присоединяемых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должностными лицами ПАО «Ключевский завод ферросплавов» при участии собственника таких устройств, с выдачей заявителю акта осмотра (обследования) электроустановки установленной формы;</w:t>
            </w:r>
          </w:p>
          <w:p w:rsidR="006077A8" w:rsidRDefault="008251B9">
            <w:pPr>
              <w:jc w:val="both"/>
              <w:rPr>
                <w:rFonts w:ascii="Times New Roman" w:hAnsi="Times New Roman" w:cs="Times New Roman"/>
              </w:rPr>
            </w:pPr>
            <w:r>
              <w:rPr>
                <w:rFonts w:ascii="Times New Roman" w:hAnsi="Times New Roman" w:cs="Times New Roman"/>
                <w:color w:val="FF0000"/>
              </w:rPr>
              <w:t xml:space="preserve">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ПАО «Ключевский завод ферросплавов» по обращению заявителя вправе продлить срок действия ранее выданных технических условий. При этом дополнительная плата не взимается.</w:t>
            </w:r>
          </w:p>
        </w:tc>
      </w:tr>
    </w:tbl>
    <w:p w:rsidR="006077A8" w:rsidRDefault="006077A8">
      <w:pPr>
        <w:rPr>
          <w:rFonts w:ascii="Times New Roman" w:hAnsi="Times New Roman" w:cs="Times New Roman"/>
          <w:b/>
          <w:bCs/>
          <w:color w:val="FF0000"/>
          <w:sz w:val="24"/>
          <w:szCs w:val="24"/>
        </w:rPr>
      </w:pPr>
    </w:p>
    <w:p w:rsidR="006077A8" w:rsidRPr="003C47F5" w:rsidRDefault="008251B9">
      <w:pPr>
        <w:spacing w:after="0" w:line="240" w:lineRule="auto"/>
        <w:jc w:val="center"/>
        <w:outlineLvl w:val="1"/>
        <w:rPr>
          <w:color w:val="00B0F0"/>
        </w:rPr>
      </w:pP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Default="006077A8">
      <w:pPr>
        <w:spacing w:after="0" w:line="240" w:lineRule="auto"/>
        <w:jc w:val="center"/>
        <w:outlineLvl w:val="1"/>
        <w:rPr>
          <w:rFonts w:ascii="Times New Roman" w:hAnsi="Times New Roman" w:cs="Times New Roman"/>
          <w:b/>
          <w:bCs/>
          <w:sz w:val="16"/>
          <w:szCs w:val="16"/>
        </w:rPr>
      </w:pPr>
    </w:p>
    <w:p w:rsidR="006077A8" w:rsidRPr="003C47F5" w:rsidRDefault="008D5C38">
      <w:pPr>
        <w:spacing w:after="0" w:line="240" w:lineRule="auto"/>
        <w:ind w:left="360"/>
        <w:jc w:val="center"/>
        <w:outlineLvl w:val="1"/>
        <w:rPr>
          <w:color w:val="auto"/>
        </w:rPr>
      </w:pPr>
      <w:r w:rsidRPr="003C47F5">
        <w:rPr>
          <w:rFonts w:ascii="Times New Roman" w:hAnsi="Times New Roman" w:cs="Times New Roman"/>
          <w:b/>
          <w:bCs/>
          <w:color w:val="auto"/>
          <w:sz w:val="32"/>
          <w:szCs w:val="32"/>
        </w:rPr>
        <w:t>1 квартал   2020</w:t>
      </w:r>
      <w:r w:rsidR="008251B9" w:rsidRPr="003C47F5">
        <w:rPr>
          <w:rFonts w:ascii="Times New Roman" w:hAnsi="Times New Roman" w:cs="Times New Roman"/>
          <w:b/>
          <w:bCs/>
          <w:color w:val="auto"/>
          <w:sz w:val="32"/>
          <w:szCs w:val="32"/>
        </w:rPr>
        <w:t xml:space="preserve"> год</w:t>
      </w:r>
    </w:p>
    <w:p w:rsidR="006077A8" w:rsidRPr="003C47F5" w:rsidRDefault="006077A8">
      <w:pPr>
        <w:spacing w:after="0" w:line="240" w:lineRule="auto"/>
        <w:jc w:val="center"/>
        <w:outlineLvl w:val="1"/>
        <w:rPr>
          <w:rFonts w:ascii="Times New Roman" w:hAnsi="Times New Roman" w:cs="Times New Roman"/>
          <w:color w:val="auto"/>
          <w:sz w:val="16"/>
          <w:szCs w:val="16"/>
        </w:rPr>
      </w:pPr>
    </w:p>
    <w:p w:rsidR="006077A8" w:rsidRPr="003C47F5" w:rsidRDefault="008251B9">
      <w:pPr>
        <w:pStyle w:val="a7"/>
        <w:widowControl w:val="0"/>
        <w:ind w:left="0"/>
        <w:jc w:val="both"/>
        <w:rPr>
          <w:rFonts w:ascii="Times New Roman" w:hAnsi="Times New Roman" w:cs="Times New Roman"/>
          <w:color w:val="auto"/>
          <w:sz w:val="24"/>
          <w:szCs w:val="24"/>
        </w:rPr>
      </w:pPr>
      <w:r w:rsidRPr="003C47F5">
        <w:rPr>
          <w:rFonts w:ascii="Times New Roman" w:hAnsi="Times New Roman" w:cs="Times New Roman"/>
          <w:b/>
          <w:bCs/>
          <w:color w:val="auto"/>
          <w:sz w:val="24"/>
          <w:szCs w:val="24"/>
        </w:rPr>
        <w:t>5.(</w:t>
      </w:r>
      <w:r w:rsidRPr="003C47F5">
        <w:rPr>
          <w:rFonts w:ascii="Times New Roman" w:hAnsi="Times New Roman" w:cs="Times New Roman"/>
          <w:color w:val="auto"/>
          <w:sz w:val="24"/>
          <w:szCs w:val="24"/>
        </w:rPr>
        <w:t xml:space="preserve">п.11 ПП РФ от 21.01.2004 г. № 24) </w:t>
      </w:r>
    </w:p>
    <w:p w:rsidR="006077A8" w:rsidRPr="003C47F5" w:rsidRDefault="008251B9">
      <w:pPr>
        <w:pStyle w:val="a7"/>
        <w:widowControl w:val="0"/>
        <w:spacing w:line="240" w:lineRule="auto"/>
        <w:ind w:left="0"/>
        <w:jc w:val="both"/>
        <w:rPr>
          <w:rFonts w:ascii="Times New Roman" w:hAnsi="Times New Roman" w:cs="Times New Roman"/>
          <w:b/>
          <w:bCs/>
          <w:color w:val="auto"/>
          <w:sz w:val="24"/>
          <w:szCs w:val="24"/>
        </w:rPr>
      </w:pPr>
      <w:r w:rsidRPr="003C47F5">
        <w:rPr>
          <w:rFonts w:ascii="Times New Roman" w:hAnsi="Times New Roman" w:cs="Times New Roman"/>
          <w:b/>
          <w:bCs/>
          <w:color w:val="auto"/>
          <w:sz w:val="24"/>
          <w:szCs w:val="24"/>
        </w:rPr>
        <w:t xml:space="preserve">        Величина резервируемой максимальной мощности в разбивке по уровням напряжения:</w:t>
      </w:r>
      <w:r w:rsidR="00001154" w:rsidRPr="003C47F5">
        <w:rPr>
          <w:rFonts w:ascii="Times New Roman" w:hAnsi="Times New Roman" w:cs="Times New Roman"/>
          <w:b/>
          <w:bCs/>
          <w:color w:val="auto"/>
          <w:sz w:val="24"/>
          <w:szCs w:val="24"/>
        </w:rPr>
        <w:t xml:space="preserve"> </w:t>
      </w:r>
      <w:r w:rsidR="00001154" w:rsidRPr="003C47F5">
        <w:rPr>
          <w:rFonts w:ascii="Times New Roman" w:hAnsi="Times New Roman" w:cs="Times New Roman"/>
          <w:b/>
          <w:bCs/>
          <w:color w:val="auto"/>
          <w:sz w:val="24"/>
          <w:szCs w:val="24"/>
          <w:u w:val="single"/>
        </w:rPr>
        <w:t>не требуется</w:t>
      </w:r>
    </w:p>
    <w:p w:rsidR="006077A8" w:rsidRPr="003C47F5" w:rsidRDefault="008251B9">
      <w:pPr>
        <w:pStyle w:val="a7"/>
        <w:widowControl w:val="0"/>
        <w:spacing w:line="240" w:lineRule="auto"/>
        <w:ind w:left="0"/>
        <w:jc w:val="both"/>
        <w:rPr>
          <w:rFonts w:ascii="Times New Roman" w:hAnsi="Times New Roman" w:cs="Times New Roman"/>
          <w:b/>
          <w:bCs/>
          <w:color w:val="auto"/>
          <w:sz w:val="24"/>
          <w:szCs w:val="24"/>
        </w:rPr>
      </w:pPr>
      <w:r w:rsidRPr="003C47F5">
        <w:rPr>
          <w:rFonts w:ascii="Times New Roman" w:hAnsi="Times New Roman" w:cs="Times New Roman"/>
          <w:b/>
          <w:bCs/>
          <w:color w:val="auto"/>
          <w:sz w:val="24"/>
          <w:szCs w:val="24"/>
        </w:rPr>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3C47F5" w:rsidRPr="003C47F5">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3C47F5" w:rsidRDefault="008251B9">
            <w:pPr>
              <w:spacing w:beforeAutospacing="1" w:afterAutospacing="1" w:line="240" w:lineRule="auto"/>
              <w:jc w:val="center"/>
              <w:rPr>
                <w:rFonts w:ascii="Times New Roman" w:hAnsi="Times New Roman" w:cs="Times New Roman"/>
                <w:color w:val="auto"/>
                <w:sz w:val="24"/>
                <w:szCs w:val="24"/>
              </w:rPr>
            </w:pPr>
            <w:proofErr w:type="spellStart"/>
            <w:r w:rsidRPr="003C47F5">
              <w:rPr>
                <w:rFonts w:ascii="Times New Roman" w:hAnsi="Times New Roman" w:cs="Times New Roman"/>
                <w:color w:val="auto"/>
                <w:sz w:val="24"/>
                <w:szCs w:val="24"/>
                <w:lang w:val="en-US"/>
              </w:rPr>
              <w:lastRenderedPageBreak/>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3C47F5" w:rsidRDefault="008251B9">
            <w:pPr>
              <w:spacing w:beforeAutospacing="1" w:afterAutospacing="1"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Единица</w:t>
            </w:r>
          </w:p>
          <w:p w:rsidR="006077A8" w:rsidRPr="003C47F5" w:rsidRDefault="008251B9">
            <w:pPr>
              <w:spacing w:beforeAutospacing="1" w:afterAutospacing="1"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3C47F5" w:rsidRDefault="008251B9">
            <w:pPr>
              <w:spacing w:beforeAutospacing="1" w:afterAutospacing="1"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3C47F5" w:rsidRDefault="008251B9">
            <w:pPr>
              <w:spacing w:beforeAutospacing="1" w:afterAutospacing="1"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3C47F5" w:rsidRDefault="008251B9">
            <w:pPr>
              <w:spacing w:beforeAutospacing="1" w:afterAutospacing="1"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3C47F5" w:rsidRDefault="008251B9">
            <w:pPr>
              <w:spacing w:beforeAutospacing="1" w:afterAutospacing="1"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3C47F5" w:rsidRDefault="008251B9">
            <w:pPr>
              <w:spacing w:beforeAutospacing="1" w:afterAutospacing="1"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Итого</w:t>
            </w:r>
          </w:p>
        </w:tc>
      </w:tr>
      <w:tr w:rsidR="003C47F5" w:rsidRPr="003C47F5">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3C47F5" w:rsidRDefault="008251B9">
            <w:pPr>
              <w:spacing w:beforeAutospacing="1" w:afterAutospacing="1"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3C47F5" w:rsidRDefault="008251B9">
            <w:pPr>
              <w:spacing w:after="0"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3C47F5" w:rsidRDefault="00001154">
            <w:pPr>
              <w:spacing w:after="0"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3C47F5" w:rsidRDefault="008251B9">
            <w:pPr>
              <w:spacing w:after="0"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3C47F5" w:rsidRDefault="00001154">
            <w:pPr>
              <w:spacing w:after="0"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0</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3C47F5" w:rsidRDefault="00001154">
            <w:pPr>
              <w:spacing w:after="0"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3C47F5" w:rsidRDefault="00001154">
            <w:pPr>
              <w:spacing w:after="0"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0</w:t>
            </w:r>
          </w:p>
        </w:tc>
      </w:tr>
      <w:tr w:rsidR="00E211DA" w:rsidRPr="00E211DA">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E211DA" w:rsidRDefault="006077A8">
            <w:pPr>
              <w:spacing w:beforeAutospacing="1" w:afterAutospacing="1"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r>
      <w:tr w:rsidR="00E211DA" w:rsidRPr="00E211DA">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E211DA" w:rsidRDefault="006077A8">
            <w:pPr>
              <w:spacing w:beforeAutospacing="1" w:afterAutospacing="1" w:line="240" w:lineRule="auto"/>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beforeAutospacing="1" w:afterAutospacing="1" w:line="240" w:lineRule="auto"/>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r>
    </w:tbl>
    <w:p w:rsidR="006077A8" w:rsidRDefault="006077A8">
      <w:pPr>
        <w:spacing w:after="0" w:line="240" w:lineRule="auto"/>
        <w:ind w:left="360"/>
        <w:jc w:val="center"/>
        <w:outlineLvl w:val="1"/>
        <w:rPr>
          <w:rFonts w:ascii="Times New Roman" w:hAnsi="Times New Roman" w:cs="Times New Roman"/>
          <w:b/>
          <w:bCs/>
          <w:sz w:val="32"/>
          <w:szCs w:val="32"/>
        </w:rPr>
      </w:pPr>
    </w:p>
    <w:p w:rsidR="006077A8" w:rsidRDefault="006077A8">
      <w:pPr>
        <w:spacing w:after="0" w:line="240" w:lineRule="auto"/>
        <w:ind w:left="360"/>
        <w:jc w:val="center"/>
        <w:outlineLvl w:val="1"/>
        <w:rPr>
          <w:rFonts w:ascii="Times New Roman" w:hAnsi="Times New Roman" w:cs="Times New Roman"/>
          <w:b/>
          <w:bCs/>
          <w:sz w:val="32"/>
          <w:szCs w:val="32"/>
        </w:rPr>
      </w:pPr>
    </w:p>
    <w:p w:rsidR="006077A8" w:rsidRPr="004E4A0A" w:rsidRDefault="00001154">
      <w:pPr>
        <w:spacing w:after="0" w:line="240" w:lineRule="auto"/>
        <w:ind w:left="360"/>
        <w:jc w:val="center"/>
        <w:outlineLvl w:val="1"/>
        <w:rPr>
          <w:color w:val="auto"/>
        </w:rPr>
      </w:pPr>
      <w:r w:rsidRPr="004E4A0A">
        <w:rPr>
          <w:rFonts w:ascii="Times New Roman" w:hAnsi="Times New Roman" w:cs="Times New Roman"/>
          <w:b/>
          <w:bCs/>
          <w:color w:val="auto"/>
          <w:sz w:val="32"/>
          <w:szCs w:val="32"/>
        </w:rPr>
        <w:t>2 квартал   2020</w:t>
      </w:r>
      <w:r w:rsidR="008251B9" w:rsidRPr="004E4A0A">
        <w:rPr>
          <w:rFonts w:ascii="Times New Roman" w:hAnsi="Times New Roman" w:cs="Times New Roman"/>
          <w:b/>
          <w:bCs/>
          <w:color w:val="auto"/>
          <w:sz w:val="32"/>
          <w:szCs w:val="32"/>
        </w:rPr>
        <w:t xml:space="preserve"> год</w:t>
      </w:r>
    </w:p>
    <w:p w:rsidR="006077A8" w:rsidRPr="004E4A0A" w:rsidRDefault="006077A8">
      <w:pPr>
        <w:spacing w:after="0" w:line="240" w:lineRule="auto"/>
        <w:jc w:val="center"/>
        <w:outlineLvl w:val="1"/>
        <w:rPr>
          <w:rFonts w:ascii="Times New Roman" w:hAnsi="Times New Roman" w:cs="Times New Roman"/>
          <w:color w:val="auto"/>
          <w:sz w:val="16"/>
          <w:szCs w:val="16"/>
        </w:rPr>
      </w:pPr>
    </w:p>
    <w:p w:rsidR="006077A8" w:rsidRPr="004E4A0A" w:rsidRDefault="008251B9">
      <w:pPr>
        <w:pStyle w:val="a7"/>
        <w:widowControl w:val="0"/>
        <w:ind w:left="0"/>
        <w:jc w:val="both"/>
        <w:rPr>
          <w:rFonts w:ascii="Times New Roman" w:hAnsi="Times New Roman" w:cs="Times New Roman"/>
          <w:color w:val="auto"/>
          <w:sz w:val="24"/>
          <w:szCs w:val="24"/>
        </w:rPr>
      </w:pPr>
      <w:r w:rsidRPr="004E4A0A">
        <w:rPr>
          <w:rFonts w:ascii="Times New Roman" w:hAnsi="Times New Roman" w:cs="Times New Roman"/>
          <w:b/>
          <w:bCs/>
          <w:color w:val="auto"/>
          <w:sz w:val="24"/>
          <w:szCs w:val="24"/>
        </w:rPr>
        <w:t>5.(</w:t>
      </w:r>
      <w:r w:rsidRPr="004E4A0A">
        <w:rPr>
          <w:rFonts w:ascii="Times New Roman" w:hAnsi="Times New Roman" w:cs="Times New Roman"/>
          <w:color w:val="auto"/>
          <w:sz w:val="24"/>
          <w:szCs w:val="24"/>
        </w:rPr>
        <w:t xml:space="preserve">п.11 ПП РФ от 21.01.2004 г. № 24) </w:t>
      </w:r>
    </w:p>
    <w:p w:rsidR="006077A8" w:rsidRPr="004E4A0A" w:rsidRDefault="008251B9">
      <w:pPr>
        <w:pStyle w:val="a7"/>
        <w:widowControl w:val="0"/>
        <w:spacing w:line="240" w:lineRule="auto"/>
        <w:ind w:left="0"/>
        <w:jc w:val="both"/>
        <w:rPr>
          <w:rFonts w:ascii="Times New Roman" w:hAnsi="Times New Roman" w:cs="Times New Roman"/>
          <w:b/>
          <w:bCs/>
          <w:color w:val="auto"/>
          <w:sz w:val="24"/>
          <w:szCs w:val="24"/>
        </w:rPr>
      </w:pPr>
      <w:r w:rsidRPr="004E4A0A">
        <w:rPr>
          <w:rFonts w:ascii="Times New Roman" w:hAnsi="Times New Roman" w:cs="Times New Roman"/>
          <w:b/>
          <w:bCs/>
          <w:color w:val="auto"/>
          <w:sz w:val="24"/>
          <w:szCs w:val="24"/>
        </w:rPr>
        <w:t xml:space="preserve">        Величина резервируемой максимальной мощности в разбивке по уровням напряжения:</w:t>
      </w:r>
      <w:r w:rsidR="004E4A0A">
        <w:rPr>
          <w:rFonts w:ascii="Times New Roman" w:hAnsi="Times New Roman" w:cs="Times New Roman"/>
          <w:b/>
          <w:bCs/>
          <w:color w:val="auto"/>
          <w:sz w:val="24"/>
          <w:szCs w:val="24"/>
        </w:rPr>
        <w:t xml:space="preserve"> не требуется</w:t>
      </w:r>
    </w:p>
    <w:p w:rsidR="00E211DA" w:rsidRPr="004E4A0A" w:rsidRDefault="008251B9">
      <w:pPr>
        <w:pStyle w:val="a7"/>
        <w:widowControl w:val="0"/>
        <w:spacing w:line="240" w:lineRule="auto"/>
        <w:ind w:left="0"/>
        <w:jc w:val="both"/>
        <w:rPr>
          <w:rFonts w:ascii="Times New Roman" w:hAnsi="Times New Roman" w:cs="Times New Roman"/>
          <w:b/>
          <w:bCs/>
          <w:color w:val="auto"/>
          <w:sz w:val="24"/>
          <w:szCs w:val="24"/>
        </w:rPr>
      </w:pPr>
      <w:r w:rsidRPr="004E4A0A">
        <w:rPr>
          <w:rFonts w:ascii="Times New Roman" w:hAnsi="Times New Roman" w:cs="Times New Roman"/>
          <w:b/>
          <w:bCs/>
          <w:color w:val="auto"/>
          <w:sz w:val="24"/>
          <w:szCs w:val="24"/>
        </w:rPr>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4E4A0A" w:rsidRPr="004E4A0A" w:rsidTr="003C47F5">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3C47F5" w:rsidRPr="004E4A0A" w:rsidRDefault="003C47F5" w:rsidP="003C47F5">
            <w:pPr>
              <w:spacing w:beforeAutospacing="1" w:afterAutospacing="1" w:line="240" w:lineRule="auto"/>
              <w:jc w:val="center"/>
              <w:rPr>
                <w:rFonts w:ascii="Times New Roman" w:hAnsi="Times New Roman" w:cs="Times New Roman"/>
                <w:color w:val="auto"/>
                <w:sz w:val="24"/>
                <w:szCs w:val="24"/>
              </w:rPr>
            </w:pPr>
            <w:proofErr w:type="spellStart"/>
            <w:r w:rsidRPr="004E4A0A">
              <w:rPr>
                <w:rFonts w:ascii="Times New Roman" w:hAnsi="Times New Roman" w:cs="Times New Roman"/>
                <w:color w:val="auto"/>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3C47F5" w:rsidRPr="004E4A0A" w:rsidRDefault="003C47F5" w:rsidP="003C47F5">
            <w:pPr>
              <w:spacing w:beforeAutospacing="1" w:afterAutospacing="1" w:line="240" w:lineRule="auto"/>
              <w:jc w:val="center"/>
              <w:rPr>
                <w:rFonts w:ascii="Times New Roman" w:hAnsi="Times New Roman" w:cs="Times New Roman"/>
                <w:color w:val="auto"/>
                <w:sz w:val="24"/>
                <w:szCs w:val="24"/>
              </w:rPr>
            </w:pPr>
            <w:r w:rsidRPr="004E4A0A">
              <w:rPr>
                <w:rFonts w:ascii="Times New Roman" w:hAnsi="Times New Roman" w:cs="Times New Roman"/>
                <w:color w:val="auto"/>
                <w:sz w:val="24"/>
                <w:szCs w:val="24"/>
              </w:rPr>
              <w:t>Единица</w:t>
            </w:r>
          </w:p>
          <w:p w:rsidR="003C47F5" w:rsidRPr="004E4A0A" w:rsidRDefault="003C47F5" w:rsidP="003C47F5">
            <w:pPr>
              <w:spacing w:beforeAutospacing="1" w:afterAutospacing="1" w:line="240" w:lineRule="auto"/>
              <w:jc w:val="center"/>
              <w:rPr>
                <w:rFonts w:ascii="Times New Roman" w:hAnsi="Times New Roman" w:cs="Times New Roman"/>
                <w:color w:val="auto"/>
                <w:sz w:val="24"/>
                <w:szCs w:val="24"/>
              </w:rPr>
            </w:pPr>
            <w:r w:rsidRPr="004E4A0A">
              <w:rPr>
                <w:rFonts w:ascii="Times New Roman" w:hAnsi="Times New Roman" w:cs="Times New Roman"/>
                <w:color w:val="auto"/>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3C47F5" w:rsidRPr="004E4A0A" w:rsidRDefault="003C47F5" w:rsidP="003C47F5">
            <w:pPr>
              <w:spacing w:beforeAutospacing="1" w:afterAutospacing="1" w:line="240" w:lineRule="auto"/>
              <w:jc w:val="center"/>
              <w:rPr>
                <w:rFonts w:ascii="Times New Roman" w:hAnsi="Times New Roman" w:cs="Times New Roman"/>
                <w:color w:val="auto"/>
                <w:sz w:val="24"/>
                <w:szCs w:val="24"/>
              </w:rPr>
            </w:pPr>
            <w:r w:rsidRPr="004E4A0A">
              <w:rPr>
                <w:rFonts w:ascii="Times New Roman" w:hAnsi="Times New Roman" w:cs="Times New Roman"/>
                <w:color w:val="auto"/>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3C47F5" w:rsidRPr="004E4A0A" w:rsidRDefault="003C47F5" w:rsidP="003C47F5">
            <w:pPr>
              <w:spacing w:beforeAutospacing="1" w:afterAutospacing="1" w:line="240" w:lineRule="auto"/>
              <w:jc w:val="center"/>
              <w:rPr>
                <w:rFonts w:ascii="Times New Roman" w:hAnsi="Times New Roman" w:cs="Times New Roman"/>
                <w:color w:val="auto"/>
                <w:sz w:val="24"/>
                <w:szCs w:val="24"/>
              </w:rPr>
            </w:pPr>
            <w:r w:rsidRPr="004E4A0A">
              <w:rPr>
                <w:rFonts w:ascii="Times New Roman" w:hAnsi="Times New Roman" w:cs="Times New Roman"/>
                <w:color w:val="auto"/>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3C47F5" w:rsidRPr="004E4A0A" w:rsidRDefault="003C47F5" w:rsidP="003C47F5">
            <w:pPr>
              <w:spacing w:beforeAutospacing="1" w:afterAutospacing="1" w:line="240" w:lineRule="auto"/>
              <w:jc w:val="center"/>
              <w:rPr>
                <w:rFonts w:ascii="Times New Roman" w:hAnsi="Times New Roman" w:cs="Times New Roman"/>
                <w:color w:val="auto"/>
                <w:sz w:val="24"/>
                <w:szCs w:val="24"/>
              </w:rPr>
            </w:pPr>
            <w:r w:rsidRPr="004E4A0A">
              <w:rPr>
                <w:rFonts w:ascii="Times New Roman" w:hAnsi="Times New Roman" w:cs="Times New Roman"/>
                <w:color w:val="auto"/>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3C47F5" w:rsidRPr="004E4A0A" w:rsidRDefault="003C47F5" w:rsidP="003C47F5">
            <w:pPr>
              <w:spacing w:beforeAutospacing="1" w:afterAutospacing="1" w:line="240" w:lineRule="auto"/>
              <w:jc w:val="center"/>
              <w:rPr>
                <w:rFonts w:ascii="Times New Roman" w:hAnsi="Times New Roman" w:cs="Times New Roman"/>
                <w:color w:val="auto"/>
                <w:sz w:val="24"/>
                <w:szCs w:val="24"/>
              </w:rPr>
            </w:pPr>
            <w:r w:rsidRPr="004E4A0A">
              <w:rPr>
                <w:rFonts w:ascii="Times New Roman" w:hAnsi="Times New Roman" w:cs="Times New Roman"/>
                <w:color w:val="auto"/>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3C47F5" w:rsidRPr="004E4A0A" w:rsidRDefault="003C47F5" w:rsidP="003C47F5">
            <w:pPr>
              <w:spacing w:beforeAutospacing="1" w:afterAutospacing="1" w:line="240" w:lineRule="auto"/>
              <w:jc w:val="center"/>
              <w:rPr>
                <w:rFonts w:ascii="Times New Roman" w:hAnsi="Times New Roman" w:cs="Times New Roman"/>
                <w:color w:val="auto"/>
                <w:sz w:val="24"/>
                <w:szCs w:val="24"/>
              </w:rPr>
            </w:pPr>
            <w:r w:rsidRPr="004E4A0A">
              <w:rPr>
                <w:rFonts w:ascii="Times New Roman" w:hAnsi="Times New Roman" w:cs="Times New Roman"/>
                <w:color w:val="auto"/>
                <w:sz w:val="24"/>
                <w:szCs w:val="24"/>
              </w:rPr>
              <w:t>Итого</w:t>
            </w:r>
          </w:p>
        </w:tc>
      </w:tr>
      <w:tr w:rsidR="004E4A0A" w:rsidRPr="004E4A0A" w:rsidTr="003C47F5">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3C47F5" w:rsidRPr="004E4A0A" w:rsidRDefault="003C47F5" w:rsidP="003C47F5">
            <w:pPr>
              <w:spacing w:beforeAutospacing="1" w:afterAutospacing="1" w:line="240" w:lineRule="auto"/>
              <w:jc w:val="center"/>
              <w:rPr>
                <w:rFonts w:ascii="Times New Roman" w:hAnsi="Times New Roman" w:cs="Times New Roman"/>
                <w:color w:val="auto"/>
                <w:sz w:val="24"/>
                <w:szCs w:val="24"/>
              </w:rPr>
            </w:pPr>
            <w:r w:rsidRPr="004E4A0A">
              <w:rPr>
                <w:rFonts w:ascii="Times New Roman" w:hAnsi="Times New Roman" w:cs="Times New Roman"/>
                <w:color w:val="auto"/>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C47F5" w:rsidRPr="004E4A0A" w:rsidRDefault="003C47F5" w:rsidP="003C47F5">
            <w:pPr>
              <w:spacing w:after="0" w:line="240" w:lineRule="auto"/>
              <w:jc w:val="center"/>
              <w:rPr>
                <w:rFonts w:ascii="Times New Roman" w:hAnsi="Times New Roman" w:cs="Times New Roman"/>
                <w:color w:val="auto"/>
                <w:sz w:val="24"/>
                <w:szCs w:val="24"/>
              </w:rPr>
            </w:pPr>
            <w:r w:rsidRPr="004E4A0A">
              <w:rPr>
                <w:rFonts w:ascii="Times New Roman" w:hAnsi="Times New Roman" w:cs="Times New Roman"/>
                <w:color w:val="auto"/>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C47F5" w:rsidRPr="004E4A0A" w:rsidRDefault="003C47F5" w:rsidP="003C47F5">
            <w:pPr>
              <w:spacing w:after="0" w:line="240" w:lineRule="auto"/>
              <w:jc w:val="center"/>
              <w:rPr>
                <w:rFonts w:ascii="Times New Roman" w:hAnsi="Times New Roman" w:cs="Times New Roman"/>
                <w:color w:val="auto"/>
                <w:sz w:val="24"/>
                <w:szCs w:val="24"/>
              </w:rPr>
            </w:pPr>
            <w:r w:rsidRPr="004E4A0A">
              <w:rPr>
                <w:rFonts w:ascii="Times New Roman" w:hAnsi="Times New Roman" w:cs="Times New Roman"/>
                <w:color w:val="auto"/>
                <w:sz w:val="24"/>
                <w:szCs w:val="24"/>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C47F5" w:rsidRPr="004E4A0A" w:rsidRDefault="003C47F5" w:rsidP="003C47F5">
            <w:pPr>
              <w:spacing w:after="0" w:line="240" w:lineRule="auto"/>
              <w:jc w:val="center"/>
              <w:rPr>
                <w:rFonts w:ascii="Times New Roman" w:hAnsi="Times New Roman" w:cs="Times New Roman"/>
                <w:color w:val="auto"/>
                <w:sz w:val="24"/>
                <w:szCs w:val="24"/>
              </w:rPr>
            </w:pPr>
            <w:r w:rsidRPr="004E4A0A">
              <w:rPr>
                <w:rFonts w:ascii="Times New Roman" w:hAnsi="Times New Roman" w:cs="Times New Roman"/>
                <w:color w:val="auto"/>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C47F5" w:rsidRPr="004E4A0A" w:rsidRDefault="003C47F5" w:rsidP="003C47F5">
            <w:pPr>
              <w:spacing w:after="0" w:line="240" w:lineRule="auto"/>
              <w:jc w:val="center"/>
              <w:rPr>
                <w:rFonts w:ascii="Times New Roman" w:hAnsi="Times New Roman" w:cs="Times New Roman"/>
                <w:color w:val="auto"/>
                <w:sz w:val="24"/>
                <w:szCs w:val="24"/>
              </w:rPr>
            </w:pPr>
            <w:r w:rsidRPr="004E4A0A">
              <w:rPr>
                <w:rFonts w:ascii="Times New Roman" w:hAnsi="Times New Roman" w:cs="Times New Roman"/>
                <w:color w:val="auto"/>
                <w:sz w:val="24"/>
                <w:szCs w:val="24"/>
              </w:rPr>
              <w:t>0</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C47F5" w:rsidRPr="004E4A0A" w:rsidRDefault="003C47F5" w:rsidP="003C47F5">
            <w:pPr>
              <w:spacing w:after="0" w:line="240" w:lineRule="auto"/>
              <w:jc w:val="center"/>
              <w:rPr>
                <w:rFonts w:ascii="Times New Roman" w:hAnsi="Times New Roman" w:cs="Times New Roman"/>
                <w:color w:val="auto"/>
                <w:sz w:val="24"/>
                <w:szCs w:val="24"/>
              </w:rPr>
            </w:pPr>
            <w:r w:rsidRPr="004E4A0A">
              <w:rPr>
                <w:rFonts w:ascii="Times New Roman" w:hAnsi="Times New Roman" w:cs="Times New Roman"/>
                <w:color w:val="auto"/>
                <w:sz w:val="24"/>
                <w:szCs w:val="24"/>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3C47F5" w:rsidRPr="004E4A0A" w:rsidRDefault="003C47F5" w:rsidP="003C47F5">
            <w:pPr>
              <w:spacing w:after="0" w:line="240" w:lineRule="auto"/>
              <w:jc w:val="center"/>
              <w:rPr>
                <w:rFonts w:ascii="Times New Roman" w:hAnsi="Times New Roman" w:cs="Times New Roman"/>
                <w:color w:val="auto"/>
                <w:sz w:val="24"/>
                <w:szCs w:val="24"/>
              </w:rPr>
            </w:pPr>
            <w:r w:rsidRPr="004E4A0A">
              <w:rPr>
                <w:rFonts w:ascii="Times New Roman" w:hAnsi="Times New Roman" w:cs="Times New Roman"/>
                <w:color w:val="auto"/>
                <w:sz w:val="24"/>
                <w:szCs w:val="24"/>
              </w:rPr>
              <w:t>0</w:t>
            </w:r>
          </w:p>
        </w:tc>
      </w:tr>
      <w:tr w:rsidR="002746A2" w:rsidRPr="002746A2" w:rsidTr="003C47F5">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2746A2" w:rsidRDefault="00E211DA" w:rsidP="00406DE3">
            <w:pPr>
              <w:spacing w:beforeAutospacing="1" w:afterAutospacing="1"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r>
      <w:tr w:rsidR="00E211DA" w:rsidRPr="00E211DA" w:rsidTr="003C47F5">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E211DA" w:rsidRDefault="00E211DA" w:rsidP="00406DE3">
            <w:pPr>
              <w:spacing w:beforeAutospacing="1" w:afterAutospacing="1"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beforeAutospacing="1" w:afterAutospacing="1"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after="0" w:line="240" w:lineRule="auto"/>
              <w:rPr>
                <w:rFonts w:ascii="Times New Roman" w:hAnsi="Times New Roman" w:cs="Times New Roman"/>
                <w:color w:val="FF0000"/>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after="0"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after="0"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after="0" w:line="240" w:lineRule="auto"/>
              <w:rPr>
                <w:rFonts w:ascii="Times New Roman" w:hAnsi="Times New Roman" w:cs="Times New Roman"/>
                <w:color w:val="FF0000"/>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after="0" w:line="240" w:lineRule="auto"/>
              <w:rPr>
                <w:rFonts w:ascii="Times New Roman" w:hAnsi="Times New Roman" w:cs="Times New Roman"/>
                <w:color w:val="FF0000"/>
                <w:sz w:val="24"/>
                <w:szCs w:val="24"/>
              </w:rPr>
            </w:pPr>
          </w:p>
        </w:tc>
      </w:tr>
    </w:tbl>
    <w:p w:rsidR="004E4A0A" w:rsidRDefault="008251B9" w:rsidP="0065262E">
      <w:pPr>
        <w:pStyle w:val="a7"/>
        <w:widowControl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4E4A0A" w:rsidRPr="008A4F2D" w:rsidRDefault="004E4A0A" w:rsidP="004E4A0A">
      <w:pPr>
        <w:spacing w:after="0" w:line="240" w:lineRule="auto"/>
        <w:ind w:left="360"/>
        <w:jc w:val="center"/>
        <w:outlineLvl w:val="1"/>
        <w:rPr>
          <w:color w:val="auto"/>
        </w:rPr>
      </w:pPr>
      <w:r w:rsidRPr="008A4F2D">
        <w:rPr>
          <w:rFonts w:ascii="Times New Roman" w:hAnsi="Times New Roman" w:cs="Times New Roman"/>
          <w:b/>
          <w:bCs/>
          <w:color w:val="auto"/>
          <w:sz w:val="32"/>
          <w:szCs w:val="32"/>
        </w:rPr>
        <w:t>3 квартал   2020 год</w:t>
      </w:r>
    </w:p>
    <w:p w:rsidR="004E4A0A" w:rsidRPr="008A4F2D" w:rsidRDefault="004E4A0A" w:rsidP="004E4A0A">
      <w:pPr>
        <w:spacing w:after="0" w:line="240" w:lineRule="auto"/>
        <w:jc w:val="center"/>
        <w:outlineLvl w:val="1"/>
        <w:rPr>
          <w:rFonts w:ascii="Times New Roman" w:hAnsi="Times New Roman" w:cs="Times New Roman"/>
          <w:color w:val="auto"/>
          <w:sz w:val="16"/>
          <w:szCs w:val="16"/>
        </w:rPr>
      </w:pPr>
    </w:p>
    <w:p w:rsidR="004E4A0A" w:rsidRPr="008A4F2D" w:rsidRDefault="004E4A0A" w:rsidP="004E4A0A">
      <w:pPr>
        <w:pStyle w:val="a7"/>
        <w:widowControl w:val="0"/>
        <w:ind w:left="0"/>
        <w:jc w:val="both"/>
        <w:rPr>
          <w:rFonts w:ascii="Times New Roman" w:hAnsi="Times New Roman" w:cs="Times New Roman"/>
          <w:color w:val="auto"/>
          <w:sz w:val="24"/>
          <w:szCs w:val="24"/>
        </w:rPr>
      </w:pPr>
      <w:r w:rsidRPr="008A4F2D">
        <w:rPr>
          <w:rFonts w:ascii="Times New Roman" w:hAnsi="Times New Roman" w:cs="Times New Roman"/>
          <w:b/>
          <w:bCs/>
          <w:color w:val="auto"/>
          <w:sz w:val="24"/>
          <w:szCs w:val="24"/>
        </w:rPr>
        <w:t>5.(</w:t>
      </w:r>
      <w:r w:rsidRPr="008A4F2D">
        <w:rPr>
          <w:rFonts w:ascii="Times New Roman" w:hAnsi="Times New Roman" w:cs="Times New Roman"/>
          <w:color w:val="auto"/>
          <w:sz w:val="24"/>
          <w:szCs w:val="24"/>
        </w:rPr>
        <w:t xml:space="preserve">п.11 ПП РФ от 21.01.2004 г. № 24) </w:t>
      </w:r>
    </w:p>
    <w:p w:rsidR="004E4A0A" w:rsidRPr="008A4F2D" w:rsidRDefault="004E4A0A" w:rsidP="004E4A0A">
      <w:pPr>
        <w:pStyle w:val="a7"/>
        <w:widowControl w:val="0"/>
        <w:spacing w:line="240" w:lineRule="auto"/>
        <w:ind w:left="0"/>
        <w:jc w:val="both"/>
        <w:rPr>
          <w:rFonts w:ascii="Times New Roman" w:hAnsi="Times New Roman" w:cs="Times New Roman"/>
          <w:b/>
          <w:bCs/>
          <w:color w:val="auto"/>
          <w:sz w:val="24"/>
          <w:szCs w:val="24"/>
          <w:u w:val="single"/>
        </w:rPr>
      </w:pPr>
      <w:r w:rsidRPr="008A4F2D">
        <w:rPr>
          <w:rFonts w:ascii="Times New Roman" w:hAnsi="Times New Roman" w:cs="Times New Roman"/>
          <w:b/>
          <w:bCs/>
          <w:color w:val="auto"/>
          <w:sz w:val="24"/>
          <w:szCs w:val="24"/>
        </w:rPr>
        <w:t xml:space="preserve">        Величина резервируемой максимальной мощности в разбивке по уровням напряжения: </w:t>
      </w:r>
      <w:r w:rsidRPr="008A4F2D">
        <w:rPr>
          <w:rFonts w:ascii="Times New Roman" w:hAnsi="Times New Roman" w:cs="Times New Roman"/>
          <w:b/>
          <w:bCs/>
          <w:color w:val="auto"/>
          <w:sz w:val="24"/>
          <w:szCs w:val="24"/>
          <w:u w:val="single"/>
        </w:rPr>
        <w:t>не требуется</w:t>
      </w:r>
    </w:p>
    <w:p w:rsidR="004E4A0A" w:rsidRPr="008A4F2D" w:rsidRDefault="004E4A0A" w:rsidP="004E4A0A">
      <w:pPr>
        <w:pStyle w:val="a7"/>
        <w:widowControl w:val="0"/>
        <w:spacing w:line="240" w:lineRule="auto"/>
        <w:ind w:left="0"/>
        <w:jc w:val="both"/>
        <w:rPr>
          <w:rFonts w:ascii="Times New Roman" w:hAnsi="Times New Roman" w:cs="Times New Roman"/>
          <w:b/>
          <w:bCs/>
          <w:color w:val="auto"/>
          <w:sz w:val="24"/>
          <w:szCs w:val="24"/>
        </w:rPr>
      </w:pPr>
      <w:r w:rsidRPr="008A4F2D">
        <w:rPr>
          <w:rFonts w:ascii="Times New Roman" w:hAnsi="Times New Roman" w:cs="Times New Roman"/>
          <w:b/>
          <w:bCs/>
          <w:color w:val="auto"/>
          <w:sz w:val="24"/>
          <w:szCs w:val="24"/>
        </w:rPr>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8A4F2D" w:rsidRPr="008A4F2D" w:rsidTr="000B6EFF">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4E4A0A" w:rsidRPr="008A4F2D" w:rsidRDefault="004E4A0A" w:rsidP="000B6EFF">
            <w:pPr>
              <w:spacing w:beforeAutospacing="1" w:afterAutospacing="1" w:line="240" w:lineRule="auto"/>
              <w:jc w:val="center"/>
              <w:rPr>
                <w:rFonts w:ascii="Times New Roman" w:hAnsi="Times New Roman" w:cs="Times New Roman"/>
                <w:color w:val="auto"/>
                <w:sz w:val="24"/>
                <w:szCs w:val="24"/>
              </w:rPr>
            </w:pPr>
            <w:proofErr w:type="spellStart"/>
            <w:r w:rsidRPr="008A4F2D">
              <w:rPr>
                <w:rFonts w:ascii="Times New Roman" w:hAnsi="Times New Roman" w:cs="Times New Roman"/>
                <w:color w:val="auto"/>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4E4A0A" w:rsidRPr="008A4F2D" w:rsidRDefault="004E4A0A" w:rsidP="000B6EFF">
            <w:pPr>
              <w:spacing w:beforeAutospacing="1" w:afterAutospacing="1" w:line="240" w:lineRule="auto"/>
              <w:jc w:val="center"/>
              <w:rPr>
                <w:rFonts w:ascii="Times New Roman" w:hAnsi="Times New Roman" w:cs="Times New Roman"/>
                <w:color w:val="auto"/>
                <w:sz w:val="24"/>
                <w:szCs w:val="24"/>
              </w:rPr>
            </w:pPr>
            <w:r w:rsidRPr="008A4F2D">
              <w:rPr>
                <w:rFonts w:ascii="Times New Roman" w:hAnsi="Times New Roman" w:cs="Times New Roman"/>
                <w:color w:val="auto"/>
                <w:sz w:val="24"/>
                <w:szCs w:val="24"/>
              </w:rPr>
              <w:t>Единица</w:t>
            </w:r>
          </w:p>
          <w:p w:rsidR="004E4A0A" w:rsidRPr="008A4F2D" w:rsidRDefault="004E4A0A" w:rsidP="000B6EFF">
            <w:pPr>
              <w:spacing w:beforeAutospacing="1" w:afterAutospacing="1" w:line="240" w:lineRule="auto"/>
              <w:jc w:val="center"/>
              <w:rPr>
                <w:rFonts w:ascii="Times New Roman" w:hAnsi="Times New Roman" w:cs="Times New Roman"/>
                <w:color w:val="auto"/>
                <w:sz w:val="24"/>
                <w:szCs w:val="24"/>
              </w:rPr>
            </w:pPr>
            <w:r w:rsidRPr="008A4F2D">
              <w:rPr>
                <w:rFonts w:ascii="Times New Roman" w:hAnsi="Times New Roman" w:cs="Times New Roman"/>
                <w:color w:val="auto"/>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4E4A0A" w:rsidRPr="008A4F2D" w:rsidRDefault="004E4A0A" w:rsidP="000B6EFF">
            <w:pPr>
              <w:spacing w:beforeAutospacing="1" w:afterAutospacing="1" w:line="240" w:lineRule="auto"/>
              <w:jc w:val="center"/>
              <w:rPr>
                <w:rFonts w:ascii="Times New Roman" w:hAnsi="Times New Roman" w:cs="Times New Roman"/>
                <w:color w:val="auto"/>
                <w:sz w:val="24"/>
                <w:szCs w:val="24"/>
              </w:rPr>
            </w:pPr>
            <w:r w:rsidRPr="008A4F2D">
              <w:rPr>
                <w:rFonts w:ascii="Times New Roman" w:hAnsi="Times New Roman" w:cs="Times New Roman"/>
                <w:color w:val="auto"/>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4E4A0A" w:rsidRPr="008A4F2D" w:rsidRDefault="004E4A0A" w:rsidP="000B6EFF">
            <w:pPr>
              <w:spacing w:beforeAutospacing="1" w:afterAutospacing="1" w:line="240" w:lineRule="auto"/>
              <w:jc w:val="center"/>
              <w:rPr>
                <w:rFonts w:ascii="Times New Roman" w:hAnsi="Times New Roman" w:cs="Times New Roman"/>
                <w:color w:val="auto"/>
                <w:sz w:val="24"/>
                <w:szCs w:val="24"/>
              </w:rPr>
            </w:pPr>
            <w:r w:rsidRPr="008A4F2D">
              <w:rPr>
                <w:rFonts w:ascii="Times New Roman" w:hAnsi="Times New Roman" w:cs="Times New Roman"/>
                <w:color w:val="auto"/>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4E4A0A" w:rsidRPr="008A4F2D" w:rsidRDefault="004E4A0A" w:rsidP="000B6EFF">
            <w:pPr>
              <w:spacing w:beforeAutospacing="1" w:afterAutospacing="1" w:line="240" w:lineRule="auto"/>
              <w:jc w:val="center"/>
              <w:rPr>
                <w:rFonts w:ascii="Times New Roman" w:hAnsi="Times New Roman" w:cs="Times New Roman"/>
                <w:color w:val="auto"/>
                <w:sz w:val="24"/>
                <w:szCs w:val="24"/>
              </w:rPr>
            </w:pPr>
            <w:r w:rsidRPr="008A4F2D">
              <w:rPr>
                <w:rFonts w:ascii="Times New Roman" w:hAnsi="Times New Roman" w:cs="Times New Roman"/>
                <w:color w:val="auto"/>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4E4A0A" w:rsidRPr="008A4F2D" w:rsidRDefault="004E4A0A" w:rsidP="000B6EFF">
            <w:pPr>
              <w:spacing w:beforeAutospacing="1" w:afterAutospacing="1" w:line="240" w:lineRule="auto"/>
              <w:jc w:val="center"/>
              <w:rPr>
                <w:rFonts w:ascii="Times New Roman" w:hAnsi="Times New Roman" w:cs="Times New Roman"/>
                <w:color w:val="auto"/>
                <w:sz w:val="24"/>
                <w:szCs w:val="24"/>
              </w:rPr>
            </w:pPr>
            <w:r w:rsidRPr="008A4F2D">
              <w:rPr>
                <w:rFonts w:ascii="Times New Roman" w:hAnsi="Times New Roman" w:cs="Times New Roman"/>
                <w:color w:val="auto"/>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4E4A0A" w:rsidRPr="008A4F2D" w:rsidRDefault="004E4A0A" w:rsidP="000B6EFF">
            <w:pPr>
              <w:spacing w:beforeAutospacing="1" w:afterAutospacing="1" w:line="240" w:lineRule="auto"/>
              <w:jc w:val="center"/>
              <w:rPr>
                <w:rFonts w:ascii="Times New Roman" w:hAnsi="Times New Roman" w:cs="Times New Roman"/>
                <w:color w:val="auto"/>
                <w:sz w:val="24"/>
                <w:szCs w:val="24"/>
              </w:rPr>
            </w:pPr>
            <w:r w:rsidRPr="008A4F2D">
              <w:rPr>
                <w:rFonts w:ascii="Times New Roman" w:hAnsi="Times New Roman" w:cs="Times New Roman"/>
                <w:color w:val="auto"/>
                <w:sz w:val="24"/>
                <w:szCs w:val="24"/>
              </w:rPr>
              <w:t>Итого</w:t>
            </w:r>
          </w:p>
        </w:tc>
      </w:tr>
      <w:tr w:rsidR="008A4F2D" w:rsidRPr="008A4F2D" w:rsidTr="000B6EFF">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4E4A0A" w:rsidRPr="008A4F2D" w:rsidRDefault="004E4A0A" w:rsidP="000B6EFF">
            <w:pPr>
              <w:spacing w:beforeAutospacing="1" w:afterAutospacing="1" w:line="240" w:lineRule="auto"/>
              <w:jc w:val="center"/>
              <w:rPr>
                <w:rFonts w:ascii="Times New Roman" w:hAnsi="Times New Roman" w:cs="Times New Roman"/>
                <w:color w:val="auto"/>
                <w:sz w:val="24"/>
                <w:szCs w:val="24"/>
              </w:rPr>
            </w:pPr>
            <w:r w:rsidRPr="008A4F2D">
              <w:rPr>
                <w:rFonts w:ascii="Times New Roman" w:hAnsi="Times New Roman" w:cs="Times New Roman"/>
                <w:color w:val="auto"/>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8A4F2D" w:rsidRDefault="004E4A0A" w:rsidP="000B6EFF">
            <w:pPr>
              <w:spacing w:after="0" w:line="240" w:lineRule="auto"/>
              <w:jc w:val="center"/>
              <w:rPr>
                <w:rFonts w:ascii="Times New Roman" w:hAnsi="Times New Roman" w:cs="Times New Roman"/>
                <w:color w:val="auto"/>
                <w:sz w:val="24"/>
                <w:szCs w:val="24"/>
              </w:rPr>
            </w:pPr>
            <w:r w:rsidRPr="008A4F2D">
              <w:rPr>
                <w:rFonts w:ascii="Times New Roman" w:hAnsi="Times New Roman" w:cs="Times New Roman"/>
                <w:color w:val="auto"/>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8A4F2D" w:rsidRDefault="004E4A0A" w:rsidP="000B6EFF">
            <w:pPr>
              <w:spacing w:after="0" w:line="240" w:lineRule="auto"/>
              <w:jc w:val="center"/>
              <w:rPr>
                <w:rFonts w:ascii="Times New Roman" w:hAnsi="Times New Roman" w:cs="Times New Roman"/>
                <w:color w:val="auto"/>
                <w:sz w:val="24"/>
                <w:szCs w:val="24"/>
              </w:rPr>
            </w:pPr>
            <w:r w:rsidRPr="008A4F2D">
              <w:rPr>
                <w:rFonts w:ascii="Times New Roman" w:hAnsi="Times New Roman" w:cs="Times New Roman"/>
                <w:color w:val="auto"/>
                <w:sz w:val="24"/>
                <w:szCs w:val="24"/>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8A4F2D" w:rsidRDefault="004E4A0A" w:rsidP="000B6EFF">
            <w:pPr>
              <w:spacing w:after="0" w:line="240" w:lineRule="auto"/>
              <w:jc w:val="center"/>
              <w:rPr>
                <w:rFonts w:ascii="Times New Roman" w:hAnsi="Times New Roman" w:cs="Times New Roman"/>
                <w:color w:val="auto"/>
                <w:sz w:val="24"/>
                <w:szCs w:val="24"/>
              </w:rPr>
            </w:pPr>
            <w:r w:rsidRPr="008A4F2D">
              <w:rPr>
                <w:rFonts w:ascii="Times New Roman" w:hAnsi="Times New Roman" w:cs="Times New Roman"/>
                <w:color w:val="auto"/>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8A4F2D" w:rsidRDefault="004E4A0A" w:rsidP="000B6EFF">
            <w:pPr>
              <w:spacing w:after="0" w:line="240" w:lineRule="auto"/>
              <w:jc w:val="center"/>
              <w:rPr>
                <w:rFonts w:ascii="Times New Roman" w:hAnsi="Times New Roman" w:cs="Times New Roman"/>
                <w:color w:val="auto"/>
                <w:sz w:val="24"/>
                <w:szCs w:val="24"/>
              </w:rPr>
            </w:pPr>
            <w:r w:rsidRPr="008A4F2D">
              <w:rPr>
                <w:rFonts w:ascii="Times New Roman" w:hAnsi="Times New Roman" w:cs="Times New Roman"/>
                <w:color w:val="auto"/>
                <w:sz w:val="24"/>
                <w:szCs w:val="24"/>
              </w:rPr>
              <w:t>0</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8A4F2D" w:rsidRDefault="004E4A0A" w:rsidP="000B6EFF">
            <w:pPr>
              <w:spacing w:after="0" w:line="240" w:lineRule="auto"/>
              <w:jc w:val="center"/>
              <w:rPr>
                <w:rFonts w:ascii="Times New Roman" w:hAnsi="Times New Roman" w:cs="Times New Roman"/>
                <w:color w:val="auto"/>
                <w:sz w:val="24"/>
                <w:szCs w:val="24"/>
              </w:rPr>
            </w:pPr>
            <w:r w:rsidRPr="008A4F2D">
              <w:rPr>
                <w:rFonts w:ascii="Times New Roman" w:hAnsi="Times New Roman" w:cs="Times New Roman"/>
                <w:color w:val="auto"/>
                <w:sz w:val="24"/>
                <w:szCs w:val="24"/>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8A4F2D" w:rsidRDefault="004E4A0A" w:rsidP="000B6EFF">
            <w:pPr>
              <w:spacing w:after="0" w:line="240" w:lineRule="auto"/>
              <w:jc w:val="center"/>
              <w:rPr>
                <w:rFonts w:ascii="Times New Roman" w:hAnsi="Times New Roman" w:cs="Times New Roman"/>
                <w:color w:val="auto"/>
                <w:sz w:val="24"/>
                <w:szCs w:val="24"/>
              </w:rPr>
            </w:pPr>
            <w:r w:rsidRPr="008A4F2D">
              <w:rPr>
                <w:rFonts w:ascii="Times New Roman" w:hAnsi="Times New Roman" w:cs="Times New Roman"/>
                <w:color w:val="auto"/>
                <w:sz w:val="24"/>
                <w:szCs w:val="24"/>
              </w:rPr>
              <w:t>0</w:t>
            </w:r>
          </w:p>
        </w:tc>
      </w:tr>
      <w:tr w:rsidR="008A4F2D" w:rsidRPr="008A4F2D" w:rsidTr="000B6EFF">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4E4A0A" w:rsidRPr="008A4F2D" w:rsidRDefault="004E4A0A" w:rsidP="000B6EFF">
            <w:pPr>
              <w:spacing w:beforeAutospacing="1" w:afterAutospacing="1"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8A4F2D" w:rsidRDefault="004E4A0A" w:rsidP="000B6EFF">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8A4F2D" w:rsidRDefault="004E4A0A" w:rsidP="000B6EFF">
            <w:pPr>
              <w:spacing w:after="0" w:line="240" w:lineRule="auto"/>
              <w:jc w:val="center"/>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8A4F2D" w:rsidRDefault="004E4A0A" w:rsidP="000B6EFF">
            <w:pPr>
              <w:spacing w:after="0"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8A4F2D" w:rsidRDefault="004E4A0A" w:rsidP="000B6EFF">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8A4F2D" w:rsidRDefault="004E4A0A" w:rsidP="000B6EFF">
            <w:pPr>
              <w:spacing w:after="0" w:line="240" w:lineRule="auto"/>
              <w:jc w:val="center"/>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8A4F2D" w:rsidRDefault="004E4A0A" w:rsidP="000B6EFF">
            <w:pPr>
              <w:spacing w:after="0" w:line="240" w:lineRule="auto"/>
              <w:jc w:val="center"/>
              <w:rPr>
                <w:rFonts w:ascii="Times New Roman" w:hAnsi="Times New Roman" w:cs="Times New Roman"/>
                <w:color w:val="auto"/>
                <w:sz w:val="24"/>
                <w:szCs w:val="24"/>
              </w:rPr>
            </w:pPr>
          </w:p>
        </w:tc>
      </w:tr>
      <w:tr w:rsidR="004E4A0A" w:rsidRPr="00E211DA" w:rsidTr="000B6EFF">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4E4A0A" w:rsidRPr="00E211DA" w:rsidRDefault="004E4A0A" w:rsidP="000B6EFF">
            <w:pPr>
              <w:spacing w:beforeAutospacing="1" w:afterAutospacing="1"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E211DA" w:rsidRDefault="004E4A0A" w:rsidP="000B6EFF">
            <w:pPr>
              <w:spacing w:beforeAutospacing="1" w:afterAutospacing="1"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E211DA" w:rsidRDefault="004E4A0A" w:rsidP="000B6EFF">
            <w:pPr>
              <w:spacing w:after="0" w:line="240" w:lineRule="auto"/>
              <w:rPr>
                <w:rFonts w:ascii="Times New Roman" w:hAnsi="Times New Roman" w:cs="Times New Roman"/>
                <w:color w:val="FF0000"/>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E211DA" w:rsidRDefault="004E4A0A" w:rsidP="000B6EFF">
            <w:pPr>
              <w:spacing w:after="0"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E211DA" w:rsidRDefault="004E4A0A" w:rsidP="000B6EFF">
            <w:pPr>
              <w:spacing w:after="0"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E211DA" w:rsidRDefault="004E4A0A" w:rsidP="000B6EFF">
            <w:pPr>
              <w:spacing w:after="0" w:line="240" w:lineRule="auto"/>
              <w:rPr>
                <w:rFonts w:ascii="Times New Roman" w:hAnsi="Times New Roman" w:cs="Times New Roman"/>
                <w:color w:val="FF0000"/>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4A0A" w:rsidRPr="00E211DA" w:rsidRDefault="004E4A0A" w:rsidP="000B6EFF">
            <w:pPr>
              <w:spacing w:after="0" w:line="240" w:lineRule="auto"/>
              <w:rPr>
                <w:rFonts w:ascii="Times New Roman" w:hAnsi="Times New Roman" w:cs="Times New Roman"/>
                <w:color w:val="FF0000"/>
                <w:sz w:val="24"/>
                <w:szCs w:val="24"/>
              </w:rPr>
            </w:pPr>
          </w:p>
        </w:tc>
      </w:tr>
    </w:tbl>
    <w:p w:rsidR="008A4F2D" w:rsidRPr="003C47F5" w:rsidRDefault="008251B9" w:rsidP="008A4F2D">
      <w:pPr>
        <w:spacing w:after="0" w:line="240" w:lineRule="auto"/>
        <w:ind w:left="360"/>
        <w:jc w:val="center"/>
        <w:outlineLvl w:val="1"/>
        <w:rPr>
          <w:color w:val="FF0000"/>
        </w:rPr>
      </w:pPr>
      <w:r>
        <w:rPr>
          <w:rFonts w:ascii="Times New Roman" w:hAnsi="Times New Roman" w:cs="Times New Roman"/>
          <w:b/>
          <w:bCs/>
          <w:sz w:val="24"/>
          <w:szCs w:val="24"/>
        </w:rPr>
        <w:lastRenderedPageBreak/>
        <w:t xml:space="preserve">               </w:t>
      </w:r>
      <w:r w:rsidR="008A4F2D">
        <w:rPr>
          <w:rFonts w:ascii="Times New Roman" w:hAnsi="Times New Roman" w:cs="Times New Roman"/>
          <w:b/>
          <w:bCs/>
          <w:color w:val="FF0000"/>
          <w:sz w:val="32"/>
          <w:szCs w:val="32"/>
        </w:rPr>
        <w:t>4</w:t>
      </w:r>
      <w:r w:rsidR="008A4F2D" w:rsidRPr="003C47F5">
        <w:rPr>
          <w:rFonts w:ascii="Times New Roman" w:hAnsi="Times New Roman" w:cs="Times New Roman"/>
          <w:b/>
          <w:bCs/>
          <w:color w:val="FF0000"/>
          <w:sz w:val="32"/>
          <w:szCs w:val="32"/>
        </w:rPr>
        <w:t xml:space="preserve"> квартал   2020 год</w:t>
      </w:r>
    </w:p>
    <w:p w:rsidR="008A4F2D" w:rsidRPr="003C47F5" w:rsidRDefault="008A4F2D" w:rsidP="008A4F2D">
      <w:pPr>
        <w:spacing w:after="0" w:line="240" w:lineRule="auto"/>
        <w:jc w:val="center"/>
        <w:outlineLvl w:val="1"/>
        <w:rPr>
          <w:rFonts w:ascii="Times New Roman" w:hAnsi="Times New Roman" w:cs="Times New Roman"/>
          <w:color w:val="FF0000"/>
          <w:sz w:val="16"/>
          <w:szCs w:val="16"/>
        </w:rPr>
      </w:pPr>
    </w:p>
    <w:p w:rsidR="008A4F2D" w:rsidRPr="003C47F5" w:rsidRDefault="008A4F2D" w:rsidP="008A4F2D">
      <w:pPr>
        <w:pStyle w:val="a7"/>
        <w:widowControl w:val="0"/>
        <w:ind w:left="0"/>
        <w:jc w:val="both"/>
        <w:rPr>
          <w:rFonts w:ascii="Times New Roman" w:hAnsi="Times New Roman" w:cs="Times New Roman"/>
          <w:color w:val="FF0000"/>
          <w:sz w:val="24"/>
          <w:szCs w:val="24"/>
        </w:rPr>
      </w:pPr>
      <w:r w:rsidRPr="003C47F5">
        <w:rPr>
          <w:rFonts w:ascii="Times New Roman" w:hAnsi="Times New Roman" w:cs="Times New Roman"/>
          <w:b/>
          <w:bCs/>
          <w:color w:val="FF0000"/>
          <w:sz w:val="24"/>
          <w:szCs w:val="24"/>
        </w:rPr>
        <w:t>5.(</w:t>
      </w:r>
      <w:r w:rsidRPr="003C47F5">
        <w:rPr>
          <w:rFonts w:ascii="Times New Roman" w:hAnsi="Times New Roman" w:cs="Times New Roman"/>
          <w:color w:val="FF0000"/>
          <w:sz w:val="24"/>
          <w:szCs w:val="24"/>
        </w:rPr>
        <w:t xml:space="preserve">п.11 ПП РФ от 21.01.2004 г. № 24) </w:t>
      </w:r>
    </w:p>
    <w:p w:rsidR="008A4F2D" w:rsidRPr="004E4A0A" w:rsidRDefault="008A4F2D" w:rsidP="008A4F2D">
      <w:pPr>
        <w:pStyle w:val="a7"/>
        <w:widowControl w:val="0"/>
        <w:spacing w:line="240" w:lineRule="auto"/>
        <w:ind w:left="0"/>
        <w:jc w:val="both"/>
        <w:rPr>
          <w:rFonts w:ascii="Times New Roman" w:hAnsi="Times New Roman" w:cs="Times New Roman"/>
          <w:b/>
          <w:bCs/>
          <w:color w:val="FF0000"/>
          <w:sz w:val="24"/>
          <w:szCs w:val="24"/>
          <w:u w:val="single"/>
        </w:rPr>
      </w:pPr>
      <w:r w:rsidRPr="003C47F5">
        <w:rPr>
          <w:rFonts w:ascii="Times New Roman" w:hAnsi="Times New Roman" w:cs="Times New Roman"/>
          <w:b/>
          <w:bCs/>
          <w:color w:val="FF0000"/>
          <w:sz w:val="24"/>
          <w:szCs w:val="24"/>
        </w:rPr>
        <w:t xml:space="preserve">        Величина резервируемой максимальной мощности в разбивке по уровням напряжения:</w:t>
      </w:r>
      <w:r>
        <w:rPr>
          <w:rFonts w:ascii="Times New Roman" w:hAnsi="Times New Roman" w:cs="Times New Roman"/>
          <w:b/>
          <w:bCs/>
          <w:color w:val="FF0000"/>
          <w:sz w:val="24"/>
          <w:szCs w:val="24"/>
        </w:rPr>
        <w:t xml:space="preserve"> </w:t>
      </w:r>
      <w:r w:rsidRPr="004E4A0A">
        <w:rPr>
          <w:rFonts w:ascii="Times New Roman" w:hAnsi="Times New Roman" w:cs="Times New Roman"/>
          <w:b/>
          <w:bCs/>
          <w:color w:val="FF0000"/>
          <w:sz w:val="24"/>
          <w:szCs w:val="24"/>
          <w:u w:val="single"/>
        </w:rPr>
        <w:t>не требуется</w:t>
      </w:r>
    </w:p>
    <w:p w:rsidR="008A4F2D" w:rsidRPr="002746A2" w:rsidRDefault="008A4F2D" w:rsidP="008A4F2D">
      <w:pPr>
        <w:pStyle w:val="a7"/>
        <w:widowControl w:val="0"/>
        <w:spacing w:line="240" w:lineRule="auto"/>
        <w:ind w:left="0"/>
        <w:jc w:val="both"/>
        <w:rPr>
          <w:rFonts w:ascii="Times New Roman" w:hAnsi="Times New Roman" w:cs="Times New Roman"/>
          <w:b/>
          <w:bCs/>
          <w:color w:val="auto"/>
          <w:sz w:val="24"/>
          <w:szCs w:val="24"/>
        </w:rPr>
      </w:pPr>
      <w:r w:rsidRPr="002746A2">
        <w:rPr>
          <w:rFonts w:ascii="Times New Roman" w:hAnsi="Times New Roman" w:cs="Times New Roman"/>
          <w:b/>
          <w:bCs/>
          <w:color w:val="auto"/>
          <w:sz w:val="24"/>
          <w:szCs w:val="24"/>
        </w:rPr>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8A4F2D" w:rsidRPr="002746A2" w:rsidTr="009B7CA2">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8A4F2D" w:rsidRPr="00001154" w:rsidRDefault="008A4F2D" w:rsidP="009B7CA2">
            <w:pPr>
              <w:spacing w:beforeAutospacing="1" w:afterAutospacing="1" w:line="240" w:lineRule="auto"/>
              <w:jc w:val="center"/>
              <w:rPr>
                <w:rFonts w:ascii="Times New Roman" w:hAnsi="Times New Roman" w:cs="Times New Roman"/>
                <w:color w:val="FF0000"/>
                <w:sz w:val="24"/>
                <w:szCs w:val="24"/>
              </w:rPr>
            </w:pPr>
            <w:proofErr w:type="spellStart"/>
            <w:r w:rsidRPr="00001154">
              <w:rPr>
                <w:rFonts w:ascii="Times New Roman" w:hAnsi="Times New Roman" w:cs="Times New Roman"/>
                <w:color w:val="FF0000"/>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8A4F2D" w:rsidRPr="00001154" w:rsidRDefault="008A4F2D" w:rsidP="009B7CA2">
            <w:pPr>
              <w:spacing w:beforeAutospacing="1" w:afterAutospacing="1"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Единица</w:t>
            </w:r>
          </w:p>
          <w:p w:rsidR="008A4F2D" w:rsidRPr="00001154" w:rsidRDefault="008A4F2D" w:rsidP="009B7CA2">
            <w:pPr>
              <w:spacing w:beforeAutospacing="1" w:afterAutospacing="1"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8A4F2D" w:rsidRPr="00001154" w:rsidRDefault="008A4F2D" w:rsidP="009B7CA2">
            <w:pPr>
              <w:spacing w:beforeAutospacing="1" w:afterAutospacing="1"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8A4F2D" w:rsidRPr="00001154" w:rsidRDefault="008A4F2D" w:rsidP="009B7CA2">
            <w:pPr>
              <w:spacing w:beforeAutospacing="1" w:afterAutospacing="1"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8A4F2D" w:rsidRPr="00001154" w:rsidRDefault="008A4F2D" w:rsidP="009B7CA2">
            <w:pPr>
              <w:spacing w:beforeAutospacing="1" w:afterAutospacing="1"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8A4F2D" w:rsidRPr="00001154" w:rsidRDefault="008A4F2D" w:rsidP="009B7CA2">
            <w:pPr>
              <w:spacing w:beforeAutospacing="1" w:afterAutospacing="1"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8A4F2D" w:rsidRPr="00001154" w:rsidRDefault="008A4F2D" w:rsidP="009B7CA2">
            <w:pPr>
              <w:spacing w:beforeAutospacing="1" w:afterAutospacing="1"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Итого</w:t>
            </w:r>
          </w:p>
        </w:tc>
      </w:tr>
      <w:tr w:rsidR="008A4F2D" w:rsidRPr="002746A2" w:rsidTr="009B7CA2">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8A4F2D" w:rsidRPr="00001154" w:rsidRDefault="008A4F2D" w:rsidP="009B7CA2">
            <w:pPr>
              <w:spacing w:beforeAutospacing="1" w:afterAutospacing="1"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4F2D" w:rsidRPr="00001154" w:rsidRDefault="008A4F2D" w:rsidP="009B7CA2">
            <w:pPr>
              <w:spacing w:after="0"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4F2D" w:rsidRPr="00001154" w:rsidRDefault="008A4F2D" w:rsidP="009B7CA2">
            <w:pPr>
              <w:spacing w:after="0"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4F2D" w:rsidRPr="00001154" w:rsidRDefault="008A4F2D" w:rsidP="009B7CA2">
            <w:pPr>
              <w:spacing w:after="0"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4F2D" w:rsidRPr="00001154" w:rsidRDefault="008A4F2D" w:rsidP="009B7CA2">
            <w:pPr>
              <w:spacing w:after="0"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0</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4F2D" w:rsidRPr="00001154" w:rsidRDefault="008A4F2D" w:rsidP="009B7CA2">
            <w:pPr>
              <w:spacing w:after="0"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4F2D" w:rsidRPr="00001154" w:rsidRDefault="008A4F2D" w:rsidP="009B7CA2">
            <w:pPr>
              <w:spacing w:after="0"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0</w:t>
            </w:r>
          </w:p>
        </w:tc>
      </w:tr>
      <w:tr w:rsidR="008A4F2D" w:rsidRPr="002746A2" w:rsidTr="009B7CA2">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8A4F2D" w:rsidRPr="002746A2" w:rsidRDefault="008A4F2D" w:rsidP="009B7CA2">
            <w:pPr>
              <w:spacing w:beforeAutospacing="1" w:afterAutospacing="1"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4F2D" w:rsidRPr="002746A2" w:rsidRDefault="008A4F2D" w:rsidP="009B7CA2">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4F2D" w:rsidRPr="002746A2" w:rsidRDefault="008A4F2D" w:rsidP="009B7CA2">
            <w:pPr>
              <w:spacing w:after="0" w:line="240" w:lineRule="auto"/>
              <w:jc w:val="center"/>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4F2D" w:rsidRPr="002746A2" w:rsidRDefault="008A4F2D" w:rsidP="009B7CA2">
            <w:pPr>
              <w:spacing w:after="0"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4F2D" w:rsidRPr="002746A2" w:rsidRDefault="008A4F2D" w:rsidP="009B7CA2">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4F2D" w:rsidRPr="002746A2" w:rsidRDefault="008A4F2D" w:rsidP="009B7CA2">
            <w:pPr>
              <w:spacing w:after="0" w:line="240" w:lineRule="auto"/>
              <w:jc w:val="center"/>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4F2D" w:rsidRPr="002746A2" w:rsidRDefault="008A4F2D" w:rsidP="009B7CA2">
            <w:pPr>
              <w:spacing w:after="0" w:line="240" w:lineRule="auto"/>
              <w:jc w:val="center"/>
              <w:rPr>
                <w:rFonts w:ascii="Times New Roman" w:hAnsi="Times New Roman" w:cs="Times New Roman"/>
                <w:color w:val="auto"/>
                <w:sz w:val="24"/>
                <w:szCs w:val="24"/>
              </w:rPr>
            </w:pPr>
          </w:p>
        </w:tc>
      </w:tr>
      <w:tr w:rsidR="008A4F2D" w:rsidRPr="00E211DA" w:rsidTr="009B7CA2">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8A4F2D" w:rsidRPr="00E211DA" w:rsidRDefault="008A4F2D" w:rsidP="009B7CA2">
            <w:pPr>
              <w:spacing w:beforeAutospacing="1" w:afterAutospacing="1"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4F2D" w:rsidRPr="00E211DA" w:rsidRDefault="008A4F2D" w:rsidP="009B7CA2">
            <w:pPr>
              <w:spacing w:beforeAutospacing="1" w:afterAutospacing="1"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4F2D" w:rsidRPr="00E211DA" w:rsidRDefault="008A4F2D" w:rsidP="009B7CA2">
            <w:pPr>
              <w:spacing w:after="0" w:line="240" w:lineRule="auto"/>
              <w:rPr>
                <w:rFonts w:ascii="Times New Roman" w:hAnsi="Times New Roman" w:cs="Times New Roman"/>
                <w:color w:val="FF0000"/>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4F2D" w:rsidRPr="00E211DA" w:rsidRDefault="008A4F2D" w:rsidP="009B7CA2">
            <w:pPr>
              <w:spacing w:after="0"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4F2D" w:rsidRPr="00E211DA" w:rsidRDefault="008A4F2D" w:rsidP="009B7CA2">
            <w:pPr>
              <w:spacing w:after="0"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4F2D" w:rsidRPr="00E211DA" w:rsidRDefault="008A4F2D" w:rsidP="009B7CA2">
            <w:pPr>
              <w:spacing w:after="0" w:line="240" w:lineRule="auto"/>
              <w:rPr>
                <w:rFonts w:ascii="Times New Roman" w:hAnsi="Times New Roman" w:cs="Times New Roman"/>
                <w:color w:val="FF0000"/>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4F2D" w:rsidRPr="00E211DA" w:rsidRDefault="008A4F2D" w:rsidP="009B7CA2">
            <w:pPr>
              <w:spacing w:after="0" w:line="240" w:lineRule="auto"/>
              <w:rPr>
                <w:rFonts w:ascii="Times New Roman" w:hAnsi="Times New Roman" w:cs="Times New Roman"/>
                <w:color w:val="FF0000"/>
                <w:sz w:val="24"/>
                <w:szCs w:val="24"/>
              </w:rPr>
            </w:pPr>
          </w:p>
        </w:tc>
      </w:tr>
    </w:tbl>
    <w:p w:rsidR="006077A8" w:rsidRDefault="006077A8" w:rsidP="0065262E">
      <w:pPr>
        <w:pStyle w:val="a7"/>
        <w:widowControl w:val="0"/>
        <w:spacing w:line="240" w:lineRule="auto"/>
        <w:ind w:left="0"/>
        <w:jc w:val="both"/>
        <w:rPr>
          <w:rFonts w:ascii="Times New Roman" w:hAnsi="Times New Roman" w:cs="Times New Roman"/>
          <w:b/>
          <w:bCs/>
          <w:sz w:val="32"/>
          <w:szCs w:val="32"/>
        </w:rPr>
      </w:pPr>
    </w:p>
    <w:sectPr w:rsidR="006077A8">
      <w:pgSz w:w="16838" w:h="11906" w:orient="landscape"/>
      <w:pgMar w:top="567" w:right="567" w:bottom="567" w:left="56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700"/>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F423355"/>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4C40C39"/>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D0813AA"/>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D5E0572"/>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6624F83"/>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6B00788"/>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9131A51"/>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B5007A9"/>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49B53A7"/>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9EF56E0"/>
    <w:multiLevelType w:val="multilevel"/>
    <w:tmpl w:val="25D6EE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0"/>
  </w:num>
  <w:num w:numId="3">
    <w:abstractNumId w:val="1"/>
  </w:num>
  <w:num w:numId="4">
    <w:abstractNumId w:val="8"/>
  </w:num>
  <w:num w:numId="5">
    <w:abstractNumId w:val="4"/>
  </w:num>
  <w:num w:numId="6">
    <w:abstractNumId w:val="9"/>
  </w:num>
  <w:num w:numId="7">
    <w:abstractNumId w:val="6"/>
  </w:num>
  <w:num w:numId="8">
    <w:abstractNumId w:val="2"/>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characterSpacingControl w:val="doNotCompress"/>
  <w:compat>
    <w:compatSetting w:name="compatibilityMode" w:uri="http://schemas.microsoft.com/office/word" w:val="12"/>
  </w:compat>
  <w:rsids>
    <w:rsidRoot w:val="006077A8"/>
    <w:rsid w:val="00001154"/>
    <w:rsid w:val="00101339"/>
    <w:rsid w:val="002746A2"/>
    <w:rsid w:val="003C47F5"/>
    <w:rsid w:val="004E4A0A"/>
    <w:rsid w:val="004F04B2"/>
    <w:rsid w:val="006077A8"/>
    <w:rsid w:val="00623E64"/>
    <w:rsid w:val="0065262E"/>
    <w:rsid w:val="00797134"/>
    <w:rsid w:val="008251B9"/>
    <w:rsid w:val="008A4F2D"/>
    <w:rsid w:val="008B0746"/>
    <w:rsid w:val="008D5C38"/>
    <w:rsid w:val="00E211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8C635"/>
  <w15:docId w15:val="{1B335529-F06F-4A57-A815-BC72D4A5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F2D"/>
    <w:pPr>
      <w:spacing w:after="200" w:line="276" w:lineRule="auto"/>
    </w:pPr>
    <w:rPr>
      <w:rFonts w:cs="Calibri"/>
      <w:color w:val="00000A"/>
      <w:sz w:val="22"/>
    </w:rPr>
  </w:style>
  <w:style w:type="paragraph" w:styleId="3">
    <w:name w:val="heading 3"/>
    <w:basedOn w:val="a"/>
    <w:link w:val="30"/>
    <w:uiPriority w:val="99"/>
    <w:qFormat/>
    <w:locked/>
    <w:rsid w:val="00C47FA5"/>
    <w:pPr>
      <w:spacing w:beforeAutospacing="1"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qFormat/>
    <w:locked/>
    <w:rsid w:val="006E6CF6"/>
    <w:rPr>
      <w:rFonts w:ascii="Cambria" w:hAnsi="Cambria" w:cs="Cambria"/>
      <w:b/>
      <w:bCs/>
      <w:sz w:val="26"/>
      <w:szCs w:val="26"/>
    </w:rPr>
  </w:style>
  <w:style w:type="paragraph" w:customStyle="1" w:styleId="1">
    <w:name w:val="Заголовок1"/>
    <w:basedOn w:val="a"/>
    <w:next w:val="a3"/>
    <w:qFormat/>
    <w:pPr>
      <w:keepNext/>
      <w:spacing w:before="240" w:after="120"/>
    </w:pPr>
    <w:rPr>
      <w:rFonts w:ascii="Liberation Sans" w:eastAsia="Arial Unicode MS" w:hAnsi="Liberation Sans" w:cs="Mangal"/>
      <w:sz w:val="28"/>
      <w:szCs w:val="28"/>
    </w:rPr>
  </w:style>
  <w:style w:type="paragraph" w:styleId="a3">
    <w:name w:val="Body Text"/>
    <w:basedOn w:val="a"/>
    <w:pPr>
      <w:spacing w:after="140" w:line="288" w:lineRule="auto"/>
    </w:pPr>
  </w:style>
  <w:style w:type="paragraph" w:styleId="a4">
    <w:name w:val="List"/>
    <w:basedOn w:val="a3"/>
    <w:rPr>
      <w:rFonts w:cs="Mangal"/>
    </w:rPr>
  </w:style>
  <w:style w:type="paragraph" w:styleId="a5">
    <w:name w:val="caption"/>
    <w:basedOn w:val="a"/>
    <w:qFormat/>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styleId="a7">
    <w:name w:val="List Paragraph"/>
    <w:basedOn w:val="a"/>
    <w:uiPriority w:val="99"/>
    <w:qFormat/>
    <w:rsid w:val="00C00D33"/>
    <w:pPr>
      <w:ind w:left="720"/>
    </w:pPr>
    <w:rPr>
      <w:lang w:eastAsia="en-US"/>
    </w:rPr>
  </w:style>
  <w:style w:type="paragraph" w:styleId="a8">
    <w:name w:val="Normal (Web)"/>
    <w:basedOn w:val="a"/>
    <w:uiPriority w:val="99"/>
    <w:qFormat/>
    <w:rsid w:val="00C47FA5"/>
    <w:pPr>
      <w:spacing w:beforeAutospacing="1" w:afterAutospacing="1" w:line="240" w:lineRule="auto"/>
    </w:pPr>
    <w:rPr>
      <w:sz w:val="24"/>
      <w:szCs w:val="24"/>
    </w:rPr>
  </w:style>
  <w:style w:type="paragraph" w:customStyle="1" w:styleId="s1">
    <w:name w:val="s_1"/>
    <w:basedOn w:val="a"/>
    <w:uiPriority w:val="99"/>
    <w:qFormat/>
    <w:rsid w:val="000817F5"/>
    <w:pPr>
      <w:spacing w:beforeAutospacing="1" w:afterAutospacing="1" w:line="240" w:lineRule="auto"/>
    </w:pPr>
    <w:rPr>
      <w:sz w:val="24"/>
      <w:szCs w:val="24"/>
    </w:rPr>
  </w:style>
  <w:style w:type="paragraph" w:customStyle="1" w:styleId="ConsPlusNormal">
    <w:name w:val="ConsPlusNormal"/>
    <w:uiPriority w:val="99"/>
    <w:qFormat/>
    <w:rsid w:val="000817F5"/>
    <w:pPr>
      <w:widowControl w:val="0"/>
    </w:pPr>
    <w:rPr>
      <w:rFonts w:ascii="Arial" w:hAnsi="Arial" w:cs="Arial"/>
      <w:color w:val="00000A"/>
      <w:szCs w:val="20"/>
    </w:rPr>
  </w:style>
  <w:style w:type="paragraph" w:customStyle="1" w:styleId="a9">
    <w:name w:val="Содержимое таблицы"/>
    <w:basedOn w:val="a"/>
    <w:qFormat/>
  </w:style>
  <w:style w:type="paragraph" w:customStyle="1" w:styleId="aa">
    <w:name w:val="Заголовок таблицы"/>
    <w:basedOn w:val="a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2428</Words>
  <Characters>13841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vt:lpstr>
    </vt:vector>
  </TitlesOfParts>
  <Company>MultiDVD Team</Company>
  <LinksUpToDate>false</LinksUpToDate>
  <CharactersWithSpaces>16237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dc:title>
  <dc:subject/>
  <dc:creator>Людмила М. Зильбер</dc:creator>
  <dc:description/>
  <cp:lastModifiedBy>Алена С. Ничкова</cp:lastModifiedBy>
  <cp:revision>36</cp:revision>
  <dcterms:created xsi:type="dcterms:W3CDTF">2016-05-12T06:07:00Z</dcterms:created>
  <dcterms:modified xsi:type="dcterms:W3CDTF">2021-01-11T08:20:00Z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MultiDVD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